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B8" w:rsidRDefault="000335B8" w:rsidP="000335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3174" w:rsidRPr="00A738FF" w:rsidRDefault="00A234B1" w:rsidP="00AD31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940FEC" w:rsidRPr="00A73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AD3174" w:rsidRPr="00A738FF" w:rsidRDefault="00AD3174" w:rsidP="00AD31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конкурса по отбору аудиторских организаций </w:t>
      </w:r>
    </w:p>
    <w:p w:rsidR="00AD3174" w:rsidRDefault="00AD3174" w:rsidP="00AD31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осуществления обязательного ежегодного аудита</w:t>
      </w:r>
    </w:p>
    <w:p w:rsidR="00453E58" w:rsidRPr="00A738FF" w:rsidRDefault="00AD3174" w:rsidP="00453E58">
      <w:pPr>
        <w:pStyle w:val="ac"/>
        <w:jc w:val="center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бухгалтерской (финансовой) отчетности</w:t>
      </w:r>
      <w:r w:rsidRPr="00A738FF">
        <w:rPr>
          <w:color w:val="000000"/>
          <w:sz w:val="28"/>
          <w:szCs w:val="28"/>
        </w:rPr>
        <w:t xml:space="preserve">  </w:t>
      </w:r>
      <w:r w:rsidR="00453E58" w:rsidRPr="00AD3174">
        <w:rPr>
          <w:sz w:val="28"/>
          <w:szCs w:val="28"/>
        </w:rPr>
        <w:t>ОАО «</w:t>
      </w:r>
      <w:r w:rsidR="00453E58" w:rsidRPr="00054254">
        <w:rPr>
          <w:sz w:val="28"/>
          <w:szCs w:val="28"/>
        </w:rPr>
        <w:t>Завод Атлант</w:t>
      </w:r>
      <w:r w:rsidR="00453E58" w:rsidRPr="00AD3174">
        <w:rPr>
          <w:sz w:val="28"/>
          <w:szCs w:val="28"/>
        </w:rPr>
        <w:t>»</w:t>
      </w:r>
    </w:p>
    <w:p w:rsidR="00AD3174" w:rsidRPr="00A738FF" w:rsidRDefault="00A234B1" w:rsidP="00AD31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FC09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7F5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AD3174" w:rsidRDefault="00AD3174" w:rsidP="00AD317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174" w:rsidRPr="00A738FF" w:rsidRDefault="00AD3174" w:rsidP="009A021C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D3174" w:rsidRPr="00C06813" w:rsidRDefault="00AD3174" w:rsidP="00AD3174">
      <w:pPr>
        <w:pStyle w:val="ac"/>
        <w:ind w:firstLine="540"/>
        <w:jc w:val="both"/>
        <w:rPr>
          <w:b w:val="0"/>
          <w:sz w:val="28"/>
          <w:szCs w:val="28"/>
        </w:rPr>
      </w:pPr>
      <w:r w:rsidRPr="00C06813">
        <w:rPr>
          <w:b w:val="0"/>
          <w:sz w:val="28"/>
          <w:szCs w:val="28"/>
        </w:rPr>
        <w:t xml:space="preserve">1.1. Настоящее Положение определяет </w:t>
      </w:r>
      <w:r>
        <w:rPr>
          <w:b w:val="0"/>
          <w:sz w:val="28"/>
          <w:szCs w:val="28"/>
        </w:rPr>
        <w:t xml:space="preserve">требования и содержание конкурсной документации, а также методику оценки </w:t>
      </w:r>
      <w:r w:rsidRPr="00AD3174">
        <w:rPr>
          <w:b w:val="0"/>
          <w:sz w:val="28"/>
          <w:szCs w:val="28"/>
        </w:rPr>
        <w:t xml:space="preserve">заявок на участие в конкурсе </w:t>
      </w:r>
      <w:r w:rsidRPr="00C06813">
        <w:rPr>
          <w:b w:val="0"/>
          <w:sz w:val="28"/>
          <w:szCs w:val="28"/>
        </w:rPr>
        <w:t>по отбору аудиторской организаци</w:t>
      </w:r>
      <w:r>
        <w:rPr>
          <w:b w:val="0"/>
          <w:sz w:val="28"/>
          <w:szCs w:val="28"/>
        </w:rPr>
        <w:t>и</w:t>
      </w:r>
      <w:r w:rsidRPr="00C06813">
        <w:rPr>
          <w:b w:val="0"/>
          <w:sz w:val="28"/>
          <w:szCs w:val="28"/>
        </w:rPr>
        <w:t xml:space="preserve"> для осуществления обязательного ежегодного аудита </w:t>
      </w:r>
      <w:r w:rsidRPr="00F738BF">
        <w:rPr>
          <w:sz w:val="28"/>
          <w:szCs w:val="28"/>
        </w:rPr>
        <w:t>ОАО «</w:t>
      </w:r>
      <w:r w:rsidR="00335A28" w:rsidRPr="00054254">
        <w:rPr>
          <w:sz w:val="28"/>
          <w:szCs w:val="28"/>
        </w:rPr>
        <w:t>Завод Атлант</w:t>
      </w:r>
      <w:r w:rsidRPr="00F738BF">
        <w:rPr>
          <w:sz w:val="28"/>
          <w:szCs w:val="28"/>
        </w:rPr>
        <w:t>»</w:t>
      </w:r>
      <w:r w:rsidRPr="00AD3174">
        <w:rPr>
          <w:b w:val="0"/>
          <w:sz w:val="28"/>
          <w:szCs w:val="28"/>
        </w:rPr>
        <w:t xml:space="preserve"> (далее – Общество).</w:t>
      </w:r>
    </w:p>
    <w:p w:rsidR="00AD3174" w:rsidRPr="00A738FF" w:rsidRDefault="00AD3174" w:rsidP="00AD31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1.2. Конкурс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</w:t>
      </w:r>
      <w:r>
        <w:rPr>
          <w:rFonts w:ascii="Times New Roman" w:hAnsi="Times New Roman" w:cs="Times New Roman"/>
          <w:sz w:val="28"/>
          <w:szCs w:val="28"/>
        </w:rPr>
        <w:t>аудиторской организации</w:t>
      </w:r>
      <w:r w:rsidRPr="00CE0E13">
        <w:rPr>
          <w:rFonts w:ascii="Times New Roman" w:hAnsi="Times New Roman" w:cs="Times New Roman"/>
          <w:sz w:val="28"/>
          <w:szCs w:val="28"/>
        </w:rPr>
        <w:t xml:space="preserve"> для осуществления обязательного ежегодного аудита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ежегодно и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открытым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174" w:rsidRDefault="00AD3174" w:rsidP="00AD3174">
      <w:pPr>
        <w:pStyle w:val="ac"/>
        <w:ind w:firstLine="540"/>
        <w:jc w:val="both"/>
        <w:rPr>
          <w:b w:val="0"/>
          <w:sz w:val="28"/>
          <w:szCs w:val="28"/>
        </w:rPr>
      </w:pPr>
      <w:r w:rsidRPr="00C06813">
        <w:rPr>
          <w:b w:val="0"/>
          <w:color w:val="000000"/>
          <w:sz w:val="28"/>
          <w:szCs w:val="28"/>
        </w:rPr>
        <w:t xml:space="preserve">1.3. Организатором конкурса является </w:t>
      </w:r>
      <w:r>
        <w:rPr>
          <w:b w:val="0"/>
          <w:sz w:val="28"/>
          <w:szCs w:val="28"/>
        </w:rPr>
        <w:t>единоличный исполнительный орган Общества</w:t>
      </w:r>
      <w:r w:rsidRPr="00C06813">
        <w:rPr>
          <w:b w:val="0"/>
          <w:sz w:val="28"/>
          <w:szCs w:val="28"/>
        </w:rPr>
        <w:t xml:space="preserve"> (далее – Организатор конкурса).</w:t>
      </w:r>
    </w:p>
    <w:p w:rsidR="008A2D64" w:rsidRDefault="00AD3174" w:rsidP="00AD3174">
      <w:pPr>
        <w:pStyle w:val="ac"/>
        <w:ind w:firstLine="540"/>
        <w:jc w:val="both"/>
        <w:rPr>
          <w:b w:val="0"/>
          <w:color w:val="000000"/>
          <w:sz w:val="28"/>
          <w:szCs w:val="28"/>
        </w:rPr>
      </w:pPr>
      <w:r w:rsidRPr="00C06813">
        <w:rPr>
          <w:b w:val="0"/>
          <w:color w:val="000000"/>
          <w:sz w:val="28"/>
          <w:szCs w:val="28"/>
        </w:rPr>
        <w:t>1.</w:t>
      </w:r>
      <w:r>
        <w:rPr>
          <w:b w:val="0"/>
          <w:color w:val="000000"/>
          <w:sz w:val="28"/>
          <w:szCs w:val="28"/>
        </w:rPr>
        <w:t>4</w:t>
      </w:r>
      <w:r w:rsidRPr="00C06813">
        <w:rPr>
          <w:b w:val="0"/>
          <w:color w:val="00000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</w:rPr>
        <w:t xml:space="preserve">В состав </w:t>
      </w:r>
      <w:r w:rsidR="000265A7">
        <w:rPr>
          <w:b w:val="0"/>
          <w:color w:val="000000"/>
          <w:sz w:val="28"/>
          <w:szCs w:val="28"/>
        </w:rPr>
        <w:t xml:space="preserve">конкурсной </w:t>
      </w:r>
      <w:r>
        <w:rPr>
          <w:b w:val="0"/>
          <w:color w:val="000000"/>
          <w:sz w:val="28"/>
          <w:szCs w:val="28"/>
        </w:rPr>
        <w:t xml:space="preserve">комиссии </w:t>
      </w:r>
      <w:r w:rsidR="008A2D64" w:rsidRPr="008A2D64">
        <w:rPr>
          <w:b w:val="0"/>
          <w:color w:val="000000"/>
          <w:sz w:val="28"/>
          <w:szCs w:val="28"/>
        </w:rPr>
        <w:t xml:space="preserve">по </w:t>
      </w:r>
      <w:r w:rsidR="000265A7" w:rsidRPr="00C06813">
        <w:rPr>
          <w:b w:val="0"/>
          <w:sz w:val="28"/>
          <w:szCs w:val="28"/>
        </w:rPr>
        <w:t>отбору аудиторской организаци</w:t>
      </w:r>
      <w:r w:rsidR="000265A7">
        <w:rPr>
          <w:b w:val="0"/>
          <w:sz w:val="28"/>
          <w:szCs w:val="28"/>
        </w:rPr>
        <w:t>и</w:t>
      </w:r>
      <w:r w:rsidR="000265A7" w:rsidRPr="00C06813">
        <w:rPr>
          <w:b w:val="0"/>
          <w:sz w:val="28"/>
          <w:szCs w:val="28"/>
        </w:rPr>
        <w:t xml:space="preserve"> для осуществления обязательного ежегодного аудита</w:t>
      </w:r>
      <w:r w:rsidR="000265A7">
        <w:rPr>
          <w:b w:val="0"/>
          <w:sz w:val="28"/>
          <w:szCs w:val="28"/>
        </w:rPr>
        <w:t xml:space="preserve"> Общества (далее – конкурсная комиссия) </w:t>
      </w:r>
      <w:r w:rsidR="008A2D64">
        <w:rPr>
          <w:b w:val="0"/>
          <w:color w:val="000000"/>
          <w:sz w:val="28"/>
          <w:szCs w:val="28"/>
        </w:rPr>
        <w:t>в обязательном порядке входят представители</w:t>
      </w:r>
      <w:r w:rsidR="00ED24AD">
        <w:rPr>
          <w:b w:val="0"/>
          <w:color w:val="000000"/>
          <w:sz w:val="28"/>
          <w:szCs w:val="28"/>
        </w:rPr>
        <w:t xml:space="preserve"> </w:t>
      </w:r>
      <w:r w:rsidR="00B96DED">
        <w:rPr>
          <w:b w:val="0"/>
          <w:color w:val="000000"/>
          <w:sz w:val="28"/>
          <w:szCs w:val="28"/>
        </w:rPr>
        <w:t>акционера, имеющего преобладающее участие в уставном капитале</w:t>
      </w:r>
      <w:r w:rsidR="000265A7">
        <w:rPr>
          <w:b w:val="0"/>
          <w:color w:val="000000"/>
          <w:sz w:val="28"/>
          <w:szCs w:val="28"/>
        </w:rPr>
        <w:t xml:space="preserve"> Общества</w:t>
      </w:r>
      <w:r w:rsidR="008A2D64">
        <w:rPr>
          <w:b w:val="0"/>
          <w:color w:val="000000"/>
          <w:sz w:val="28"/>
          <w:szCs w:val="28"/>
        </w:rPr>
        <w:t>.</w:t>
      </w:r>
    </w:p>
    <w:p w:rsidR="009A021C" w:rsidRDefault="009A021C" w:rsidP="009A021C">
      <w:pPr>
        <w:autoSpaceDE w:val="0"/>
        <w:autoSpaceDN w:val="0"/>
        <w:adjustRightInd w:val="0"/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0CC5" w:rsidRPr="00A738FF" w:rsidRDefault="00840CC5" w:rsidP="007A0A1B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конкурсной документации </w:t>
      </w:r>
    </w:p>
    <w:p w:rsidR="00840CC5" w:rsidRPr="009A021C" w:rsidRDefault="009A044F" w:rsidP="009A044F">
      <w:pPr>
        <w:pStyle w:val="ac"/>
        <w:numPr>
          <w:ilvl w:val="1"/>
          <w:numId w:val="27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Запрос предложений должен содержать</w:t>
      </w:r>
      <w:r w:rsidR="00840CC5" w:rsidRPr="009A021C">
        <w:rPr>
          <w:b w:val="0"/>
          <w:sz w:val="28"/>
          <w:szCs w:val="28"/>
        </w:rPr>
        <w:t>:</w:t>
      </w:r>
    </w:p>
    <w:p w:rsidR="00BC3063" w:rsidRPr="00BA2CBC" w:rsidRDefault="00BC3063" w:rsidP="009A021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информационную карту конкурсного заявления, которая содержит конкретные данные подготовки и представления конкурсной заявки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риложение № 1);</w:t>
      </w:r>
    </w:p>
    <w:p w:rsidR="00BA2CBC" w:rsidRDefault="00BA2CBC" w:rsidP="009A021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сведения об Обществе (приложение № 2);</w:t>
      </w:r>
    </w:p>
    <w:p w:rsidR="00BC3063" w:rsidRDefault="00BC3063" w:rsidP="009A021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образец договора </w:t>
      </w:r>
      <w:r w:rsidR="007B4CF2">
        <w:rPr>
          <w:rFonts w:ascii="Times New Roman" w:hAnsi="Times New Roman" w:cs="Times New Roman"/>
          <w:color w:val="000000"/>
          <w:sz w:val="28"/>
          <w:szCs w:val="28"/>
        </w:rPr>
        <w:t>об оказании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аудиторских услуг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0CC5" w:rsidRPr="00A738FF" w:rsidRDefault="00840CC5" w:rsidP="009A021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форму конкурсного заявления на участие в конкурсе (</w:t>
      </w:r>
      <w:r w:rsidR="00BC306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0CC5" w:rsidRPr="00A738FF" w:rsidRDefault="00840CC5" w:rsidP="009A021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форму описи представленных документов (</w:t>
      </w:r>
      <w:r w:rsidR="00BC306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0CC5" w:rsidRPr="00A738FF" w:rsidRDefault="00840CC5" w:rsidP="009A021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форму сведений о квалификации и опыте работы специалистов, предложенных для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астия в проверке (</w:t>
      </w:r>
      <w:r w:rsidR="00BC306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№ 6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0CC5" w:rsidRPr="00A738FF" w:rsidRDefault="00840CC5" w:rsidP="009A021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форму обосн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стоимости (</w:t>
      </w:r>
      <w:r w:rsidR="00BC306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№ 7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0CC5" w:rsidRPr="00A738FF" w:rsidRDefault="00840CC5" w:rsidP="009A021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форму финансо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предложения (</w:t>
      </w:r>
      <w:r w:rsidR="00BC306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№ 8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0CC5" w:rsidRDefault="00840CC5" w:rsidP="009A021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форму оценки квалификации специалистов, предложенных для участия </w:t>
      </w:r>
      <w:r w:rsidR="00401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hAnsi="Times New Roman" w:cs="Times New Roman"/>
          <w:color w:val="000000"/>
          <w:sz w:val="28"/>
          <w:szCs w:val="28"/>
        </w:rPr>
        <w:t>анной проверке (</w:t>
      </w:r>
      <w:r w:rsidR="00BC306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№ 9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A044F" w:rsidRDefault="009A044F" w:rsidP="009A044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44F" w:rsidRDefault="009A044F" w:rsidP="009A044F">
      <w:pPr>
        <w:pStyle w:val="ac"/>
        <w:numPr>
          <w:ilvl w:val="1"/>
          <w:numId w:val="27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участников конкурса должно состоять из трех конвертов: одного открытого конверта и двух закрытых конвертов с техническим и финансовым предложениями.</w:t>
      </w:r>
    </w:p>
    <w:p w:rsidR="00840CC5" w:rsidRPr="00A738FF" w:rsidRDefault="009A044F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72009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40CC5" w:rsidRPr="00A738FF">
        <w:rPr>
          <w:rFonts w:ascii="Times New Roman" w:hAnsi="Times New Roman" w:cs="Times New Roman"/>
          <w:color w:val="000000"/>
          <w:sz w:val="28"/>
          <w:szCs w:val="28"/>
        </w:rPr>
        <w:t>В открытом конверте должна находиться следующая документация:</w:t>
      </w:r>
    </w:p>
    <w:p w:rsidR="00B6658F" w:rsidRPr="00A738FF" w:rsidRDefault="00B6658F" w:rsidP="00B6658F">
      <w:pPr>
        <w:numPr>
          <w:ilvl w:val="0"/>
          <w:numId w:val="3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онкурсное заявление на участие в конкурсе по прилагаемой форме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6658F" w:rsidRPr="00A738FF" w:rsidRDefault="00B6658F" w:rsidP="00B6658F">
      <w:pPr>
        <w:numPr>
          <w:ilvl w:val="0"/>
          <w:numId w:val="3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пись представленных документов, по прилагаемой форме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5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6658F" w:rsidRPr="00A738FF" w:rsidRDefault="00B6658F" w:rsidP="00B6658F">
      <w:pPr>
        <w:numPr>
          <w:ilvl w:val="0"/>
          <w:numId w:val="3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отариально заверенные копии учредительных документов;</w:t>
      </w:r>
    </w:p>
    <w:p w:rsidR="00B6658F" w:rsidRPr="00A738FF" w:rsidRDefault="00B6658F" w:rsidP="00B6658F">
      <w:pPr>
        <w:numPr>
          <w:ilvl w:val="0"/>
          <w:numId w:val="3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отариально заверенная копия свидетельства о государственной регистрации;</w:t>
      </w:r>
    </w:p>
    <w:p w:rsidR="00B6658F" w:rsidRPr="00A738FF" w:rsidRDefault="00B6658F" w:rsidP="00B6658F">
      <w:pPr>
        <w:numPr>
          <w:ilvl w:val="0"/>
          <w:numId w:val="3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A738FF">
        <w:rPr>
          <w:rFonts w:ascii="Times New Roman" w:hAnsi="Times New Roman" w:cs="Times New Roman"/>
          <w:snapToGrid w:val="0"/>
          <w:sz w:val="28"/>
          <w:szCs w:val="28"/>
        </w:rPr>
        <w:t>ыписка из Единого государственного реестра юридических лиц (сроком давности не более 60 календарных дней)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6658F" w:rsidRPr="00A738FF" w:rsidRDefault="00B6658F" w:rsidP="00B6658F">
      <w:pPr>
        <w:numPr>
          <w:ilvl w:val="0"/>
          <w:numId w:val="3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опия документа, подтверждающего членство в саморегулируемом профессиональном общественном объединении аудиторов, внесенном </w:t>
      </w:r>
      <w:r w:rsidR="00401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в государственный реестр саморегулируемых организаций аудиторов, заверенная подписью рук</w:t>
      </w:r>
      <w:r>
        <w:rPr>
          <w:rFonts w:ascii="Times New Roman" w:hAnsi="Times New Roman" w:cs="Times New Roman"/>
          <w:color w:val="000000"/>
          <w:sz w:val="28"/>
          <w:szCs w:val="28"/>
        </w:rPr>
        <w:t>оводителя и печатью организации;</w:t>
      </w:r>
    </w:p>
    <w:p w:rsidR="00B6658F" w:rsidRPr="00A738FF" w:rsidRDefault="00B6658F" w:rsidP="00B6658F">
      <w:pPr>
        <w:numPr>
          <w:ilvl w:val="0"/>
          <w:numId w:val="3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ыписка из реестра аудиторов и аудиторских организаций, заверенная саморегулир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уемой организацией </w:t>
      </w:r>
      <w:r w:rsidR="004F6E6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СРО)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аудиторов, выданная </w:t>
      </w:r>
      <w:r w:rsidR="00C41F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не ранее месяца до даты предоставления конкурсной документации;</w:t>
      </w:r>
    </w:p>
    <w:p w:rsidR="00B6658F" w:rsidRPr="00A738FF" w:rsidRDefault="00B6658F" w:rsidP="00B6658F">
      <w:pPr>
        <w:numPr>
          <w:ilvl w:val="0"/>
          <w:numId w:val="3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отариально заверенная лицензия на осуществление работ </w:t>
      </w:r>
      <w:r w:rsidR="00401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с использованием сведений, сос</w:t>
      </w:r>
      <w:r w:rsidR="00054254">
        <w:rPr>
          <w:rFonts w:ascii="Times New Roman" w:hAnsi="Times New Roman" w:cs="Times New Roman"/>
          <w:color w:val="000000"/>
          <w:sz w:val="28"/>
          <w:szCs w:val="28"/>
        </w:rPr>
        <w:t>тавляющих государственную тайну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658F" w:rsidRPr="00A738FF" w:rsidRDefault="00B6658F" w:rsidP="00B6658F">
      <w:pPr>
        <w:numPr>
          <w:ilvl w:val="0"/>
          <w:numId w:val="3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аверенные заявителем копии последнего годового бухгалтерского баланса аудиторской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баланса на последнюю отчетную дату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отчетов о прибылях и убытках за последние 3 года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658F" w:rsidRPr="00A738FF" w:rsidRDefault="00B6658F" w:rsidP="00B6658F">
      <w:pPr>
        <w:numPr>
          <w:ilvl w:val="0"/>
          <w:numId w:val="3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правка об опыте проведения аудита на предприятиях соответствующей отрасли (сфере) деятельности заказчика, заверенная подписью руководителя и печатью организации;</w:t>
      </w:r>
    </w:p>
    <w:p w:rsidR="00B6658F" w:rsidRPr="00A738FF" w:rsidRDefault="00B6658F" w:rsidP="00B6658F">
      <w:pPr>
        <w:numPr>
          <w:ilvl w:val="0"/>
          <w:numId w:val="3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отариально заверенная копия полиса страхования профессиональной ответственности при осуществлении аудиторской деятельности;</w:t>
      </w:r>
    </w:p>
    <w:p w:rsidR="00B6658F" w:rsidRPr="00E57F8E" w:rsidRDefault="00B6658F" w:rsidP="00B6658F">
      <w:pPr>
        <w:numPr>
          <w:ilvl w:val="0"/>
          <w:numId w:val="3"/>
        </w:numPr>
        <w:tabs>
          <w:tab w:val="clear" w:pos="1205"/>
          <w:tab w:val="num" w:pos="612"/>
        </w:tabs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3457">
        <w:rPr>
          <w:rFonts w:ascii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3457">
        <w:rPr>
          <w:rFonts w:ascii="Times New Roman" w:hAnsi="Times New Roman" w:cs="Times New Roman"/>
          <w:color w:val="000000"/>
          <w:sz w:val="28"/>
          <w:szCs w:val="28"/>
        </w:rPr>
        <w:t xml:space="preserve"> из налогового органа об отсутствии просроченной задолженности перед бюджетом и внебюджетными фондами на последнюю отчетную дату</w:t>
      </w:r>
      <w:r>
        <w:rPr>
          <w:snapToGrid w:val="0"/>
          <w:sz w:val="28"/>
          <w:szCs w:val="28"/>
        </w:rPr>
        <w:t>.</w:t>
      </w:r>
    </w:p>
    <w:p w:rsidR="00EB3B1A" w:rsidRPr="00EB3B1A" w:rsidRDefault="00EB3B1A" w:rsidP="00EB3B1A">
      <w:pPr>
        <w:pStyle w:val="afc"/>
        <w:widowControl/>
        <w:autoSpaceDE w:val="0"/>
        <w:autoSpaceDN w:val="0"/>
        <w:adjustRightInd w:val="0"/>
        <w:ind w:left="1205"/>
        <w:contextualSpacing/>
        <w:jc w:val="both"/>
        <w:rPr>
          <w:sz w:val="28"/>
          <w:szCs w:val="28"/>
        </w:rPr>
      </w:pPr>
    </w:p>
    <w:p w:rsidR="00840CC5" w:rsidRPr="00A738FF" w:rsidRDefault="009A044F" w:rsidP="009A044F">
      <w:pPr>
        <w:autoSpaceDE w:val="0"/>
        <w:autoSpaceDN w:val="0"/>
        <w:adjustRightInd w:val="0"/>
        <w:ind w:left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="00840CC5" w:rsidRPr="00A738FF">
        <w:rPr>
          <w:rFonts w:ascii="Times New Roman" w:hAnsi="Times New Roman" w:cs="Times New Roman"/>
          <w:color w:val="000000"/>
          <w:sz w:val="28"/>
          <w:szCs w:val="28"/>
        </w:rPr>
        <w:t>Конверт с техническим предложением должен содержать следующую документацию:</w:t>
      </w:r>
    </w:p>
    <w:p w:rsidR="00B6658F" w:rsidRDefault="00B6658F" w:rsidP="00B6658F">
      <w:pPr>
        <w:numPr>
          <w:ilvl w:val="0"/>
          <w:numId w:val="4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бразец аудиторского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отчета руководству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658F" w:rsidRPr="00A738FF" w:rsidRDefault="00B6658F" w:rsidP="00B6658F">
      <w:pPr>
        <w:numPr>
          <w:ilvl w:val="0"/>
          <w:numId w:val="4"/>
        </w:numPr>
        <w:autoSpaceDE w:val="0"/>
        <w:autoSpaceDN w:val="0"/>
        <w:adjustRightInd w:val="0"/>
        <w:ind w:hanging="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 квалифицированного персонала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по прилагаемой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приложением заверенных копий трудовых книжек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6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6658F" w:rsidRPr="00825545" w:rsidRDefault="00B6658F" w:rsidP="00B6658F">
      <w:pPr>
        <w:numPr>
          <w:ilvl w:val="0"/>
          <w:numId w:val="4"/>
        </w:numPr>
        <w:autoSpaceDE w:val="0"/>
        <w:autoSpaceDN w:val="0"/>
        <w:adjustRightInd w:val="0"/>
        <w:ind w:left="11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 специалистов, которые предлагаются для проведения аудита по установленной форме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0175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658F" w:rsidRPr="00825545" w:rsidRDefault="00B6658F" w:rsidP="00B6658F">
      <w:pPr>
        <w:numPr>
          <w:ilvl w:val="0"/>
          <w:numId w:val="4"/>
        </w:numPr>
        <w:autoSpaceDE w:val="0"/>
        <w:autoSpaceDN w:val="0"/>
        <w:adjustRightInd w:val="0"/>
        <w:ind w:left="11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опии квалификационных аттестатов аудиторов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трудовых книжек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, заверенные подписью руководителя и печатью организации, подтвержденные гарантийным письмом о том, что данные специалисты являются штатными сотрудниками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658F" w:rsidRDefault="00B6658F" w:rsidP="00B6658F">
      <w:pPr>
        <w:pStyle w:val="afc"/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B3B1A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EB3B1A">
        <w:rPr>
          <w:sz w:val="28"/>
          <w:szCs w:val="28"/>
        </w:rPr>
        <w:t xml:space="preserve"> документа, выданного СРО (с 1 января 2010 года) либо аккредитованным объединением аудиторов (в период до 1 января 2010) </w:t>
      </w:r>
      <w:r w:rsidR="00401759">
        <w:rPr>
          <w:sz w:val="28"/>
          <w:szCs w:val="28"/>
        </w:rPr>
        <w:br/>
      </w:r>
      <w:r w:rsidRPr="00EB3B1A">
        <w:rPr>
          <w:sz w:val="28"/>
          <w:szCs w:val="28"/>
        </w:rPr>
        <w:t>о прохождении процедур внешнего контроля качества</w:t>
      </w:r>
      <w:r>
        <w:rPr>
          <w:sz w:val="28"/>
          <w:szCs w:val="28"/>
        </w:rPr>
        <w:t>;</w:t>
      </w:r>
    </w:p>
    <w:p w:rsidR="00B6658F" w:rsidRPr="00534633" w:rsidRDefault="00B6658F" w:rsidP="00B6658F">
      <w:pPr>
        <w:pStyle w:val="afc"/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EB3B1A">
        <w:rPr>
          <w:sz w:val="28"/>
          <w:szCs w:val="28"/>
        </w:rPr>
        <w:lastRenderedPageBreak/>
        <w:t>справк</w:t>
      </w:r>
      <w:r>
        <w:rPr>
          <w:sz w:val="28"/>
          <w:szCs w:val="28"/>
        </w:rPr>
        <w:t>а</w:t>
      </w:r>
      <w:r w:rsidRPr="00EB3B1A">
        <w:rPr>
          <w:sz w:val="28"/>
          <w:szCs w:val="28"/>
        </w:rPr>
        <w:t xml:space="preserve"> из соответствующей СРО, выданн</w:t>
      </w:r>
      <w:r w:rsidR="00D00306">
        <w:rPr>
          <w:sz w:val="28"/>
          <w:szCs w:val="28"/>
        </w:rPr>
        <w:t>ая</w:t>
      </w:r>
      <w:r w:rsidRPr="00EB3B1A">
        <w:rPr>
          <w:sz w:val="28"/>
          <w:szCs w:val="28"/>
        </w:rPr>
        <w:t xml:space="preserve"> не позднее чем за 1 месяц до даты проведения конкурса</w:t>
      </w:r>
      <w:r>
        <w:rPr>
          <w:sz w:val="28"/>
          <w:szCs w:val="28"/>
        </w:rPr>
        <w:t>, подтверждающей ф</w:t>
      </w:r>
      <w:r w:rsidRPr="00EB3B1A">
        <w:rPr>
          <w:sz w:val="28"/>
          <w:szCs w:val="28"/>
        </w:rPr>
        <w:t>акт наличия/отсутствия мер дисциплинарного воздействия за текущий и 2 предшествующих года</w:t>
      </w:r>
      <w:r>
        <w:rPr>
          <w:sz w:val="28"/>
          <w:szCs w:val="28"/>
        </w:rPr>
        <w:t xml:space="preserve">. </w:t>
      </w:r>
      <w:r w:rsidRPr="00EB3B1A">
        <w:rPr>
          <w:sz w:val="28"/>
          <w:szCs w:val="28"/>
        </w:rPr>
        <w:t xml:space="preserve">В случае перехода аудиторской организации за последние три года </w:t>
      </w:r>
      <w:r w:rsidR="00401759">
        <w:rPr>
          <w:sz w:val="28"/>
          <w:szCs w:val="28"/>
        </w:rPr>
        <w:br/>
      </w:r>
      <w:r w:rsidRPr="00EB3B1A">
        <w:rPr>
          <w:sz w:val="28"/>
          <w:szCs w:val="28"/>
        </w:rPr>
        <w:t>до даты подачи конкурсной заявки из одно</w:t>
      </w:r>
      <w:r w:rsidR="00D00306">
        <w:rPr>
          <w:sz w:val="28"/>
          <w:szCs w:val="28"/>
        </w:rPr>
        <w:t>й</w:t>
      </w:r>
      <w:r w:rsidRPr="00EB3B1A">
        <w:rPr>
          <w:sz w:val="28"/>
          <w:szCs w:val="28"/>
        </w:rPr>
        <w:t xml:space="preserve"> СРО в друг</w:t>
      </w:r>
      <w:r w:rsidR="00D00306">
        <w:rPr>
          <w:sz w:val="28"/>
          <w:szCs w:val="28"/>
        </w:rPr>
        <w:t>ую</w:t>
      </w:r>
      <w:r w:rsidRPr="00EB3B1A">
        <w:rPr>
          <w:sz w:val="28"/>
          <w:szCs w:val="28"/>
        </w:rPr>
        <w:t xml:space="preserve"> СРО, справка о наличии/отсутствии мер дисциплинарного воздействия представляется из каждо</w:t>
      </w:r>
      <w:r w:rsidR="00D00306">
        <w:rPr>
          <w:sz w:val="28"/>
          <w:szCs w:val="28"/>
        </w:rPr>
        <w:t>й</w:t>
      </w:r>
      <w:r w:rsidRPr="00EB3B1A">
        <w:rPr>
          <w:sz w:val="28"/>
          <w:szCs w:val="28"/>
        </w:rPr>
        <w:t xml:space="preserve"> СРО</w:t>
      </w:r>
      <w:r w:rsidR="00534633">
        <w:rPr>
          <w:sz w:val="28"/>
          <w:szCs w:val="28"/>
        </w:rPr>
        <w:t>;</w:t>
      </w:r>
    </w:p>
    <w:p w:rsidR="00534633" w:rsidRPr="00825545" w:rsidRDefault="00534633" w:rsidP="00B6658F">
      <w:pPr>
        <w:pStyle w:val="afc"/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справка о среднем значении аудиторского стажа;</w:t>
      </w:r>
    </w:p>
    <w:p w:rsidR="00B6658F" w:rsidRPr="00825545" w:rsidRDefault="00B6658F" w:rsidP="00B6658F">
      <w:pPr>
        <w:pStyle w:val="afc"/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738FF">
        <w:rPr>
          <w:color w:val="000000"/>
          <w:sz w:val="28"/>
          <w:szCs w:val="28"/>
        </w:rPr>
        <w:t>правка об опыте проведения аудита на предприятиях соответствующей отрасли (сфере) деятельности заказчика, заверенная подписью руководителя и печатью организации;</w:t>
      </w:r>
    </w:p>
    <w:p w:rsidR="00B6658F" w:rsidRPr="00825545" w:rsidRDefault="00B6658F" w:rsidP="00B6658F">
      <w:pPr>
        <w:pStyle w:val="afc"/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копии актов выполненных работ.</w:t>
      </w:r>
    </w:p>
    <w:p w:rsidR="00840CC5" w:rsidRPr="00A738FF" w:rsidRDefault="00840CC5" w:rsidP="00840CC5">
      <w:pPr>
        <w:autoSpaceDE w:val="0"/>
        <w:autoSpaceDN w:val="0"/>
        <w:adjustRightInd w:val="0"/>
        <w:ind w:left="708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CC5" w:rsidRPr="00A738FF" w:rsidRDefault="00840CC5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Конверт с финансовым предложением должен содержать следующую документацию:</w:t>
      </w:r>
    </w:p>
    <w:p w:rsidR="00840CC5" w:rsidRPr="00A738FF" w:rsidRDefault="00840CC5" w:rsidP="00840CC5">
      <w:pPr>
        <w:numPr>
          <w:ilvl w:val="0"/>
          <w:numId w:val="3"/>
        </w:numPr>
        <w:autoSpaceDE w:val="0"/>
        <w:autoSpaceDN w:val="0"/>
        <w:adjustRightInd w:val="0"/>
        <w:ind w:hanging="2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обоснование стоимости по установленной форме (</w:t>
      </w:r>
      <w:r w:rsidR="007B4CF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№ 7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0CC5" w:rsidRPr="00A738FF" w:rsidRDefault="00840CC5" w:rsidP="00840CC5">
      <w:pPr>
        <w:numPr>
          <w:ilvl w:val="0"/>
          <w:numId w:val="3"/>
        </w:numPr>
        <w:autoSpaceDE w:val="0"/>
        <w:autoSpaceDN w:val="0"/>
        <w:adjustRightInd w:val="0"/>
        <w:ind w:hanging="2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финансовое предложение по установленной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включая накладные расходы (если применимо) и НДС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B4CF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№ 8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40CC5" w:rsidRPr="00A738FF" w:rsidRDefault="00840CC5" w:rsidP="00840CC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CC5" w:rsidRPr="00770839" w:rsidRDefault="00770839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 xml:space="preserve">.  Все конверты  должны быть запечатаны в один внешний конверт </w:t>
      </w:r>
      <w:r w:rsidR="00D003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 xml:space="preserve">с обязательным указанием обратного адреса. Внешний конверт должен содержать название конкурса. Закрытые внутренние конверты должны содержать слова </w:t>
      </w:r>
      <w:r w:rsidR="00D003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>«не вскрывать до проведения конкурса».</w:t>
      </w:r>
    </w:p>
    <w:p w:rsidR="00840CC5" w:rsidRPr="00770839" w:rsidRDefault="00770839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>. Валюта конкурсного заявления – российский рубль.</w:t>
      </w:r>
    </w:p>
    <w:p w:rsidR="00840CC5" w:rsidRPr="00770839" w:rsidRDefault="00770839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>. Все поступившие конкурсные заявления регистрируются секретарем конкурсной комиссии в журнале регистрации конкурсных предложений.</w:t>
      </w:r>
    </w:p>
    <w:p w:rsidR="00840CC5" w:rsidRPr="00770839" w:rsidRDefault="00770839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 xml:space="preserve">. Конверты с техническими и финансовыми предложениями хранятся </w:t>
      </w:r>
      <w:r w:rsidR="00D003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 xml:space="preserve">у секретаря конкурсной комиссии в запечатанном виде до заседания конкурсной комиссии. </w:t>
      </w:r>
    </w:p>
    <w:p w:rsidR="00840CC5" w:rsidRPr="00770839" w:rsidRDefault="00770839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4CF2" w:rsidRPr="007708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>онкурсные заявления, поступившие после окончания срока приема конкурсных предложений, указанного в информационной карте конкурсного заявления, также регистрируются в журнале регистрации</w:t>
      </w:r>
      <w:r w:rsidR="007B4CF2" w:rsidRPr="0077083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конкурсных предложений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 xml:space="preserve">, но в момент вскрытия конвертов не распечатываются, а возвращаются участнику конкурса в нераспечатанном виде и не допускаются к участию в конкурсе </w:t>
      </w:r>
      <w:r w:rsidR="00D003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>(не рассматриваются).</w:t>
      </w:r>
    </w:p>
    <w:p w:rsidR="00840CC5" w:rsidRDefault="00770839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 xml:space="preserve">. Все документы, полученные от участников конкурса, остаются </w:t>
      </w:r>
      <w:r w:rsidR="00D003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0CC5" w:rsidRPr="00770839">
        <w:rPr>
          <w:rFonts w:ascii="Times New Roman" w:hAnsi="Times New Roman" w:cs="Times New Roman"/>
          <w:color w:val="000000"/>
          <w:sz w:val="28"/>
          <w:szCs w:val="28"/>
        </w:rPr>
        <w:t>в конкурсной комиссии и возврату не подлежат.</w:t>
      </w:r>
    </w:p>
    <w:p w:rsidR="00770839" w:rsidRPr="00A738FF" w:rsidRDefault="00770839" w:rsidP="007708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 Конкурсное предложение должно оставаться в силе в течение периода, оговоренного в информационной карте конкурсного заявления, после даты вскрытия конкурсных предложений. Предложение с более коротким сроком действия отклоняется как не соответствующее условиям конкурса.</w:t>
      </w:r>
    </w:p>
    <w:p w:rsidR="00770839" w:rsidRPr="00A738FF" w:rsidRDefault="00770839" w:rsidP="007708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 Организатор конкурса может внести изме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в конкурсную документацию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предоставления участникам достаточного времени для учета поправок при подготовке конкурсного заявления. </w:t>
      </w:r>
    </w:p>
    <w:p w:rsidR="00770839" w:rsidRPr="00A738FF" w:rsidRDefault="00770839" w:rsidP="007708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. При необходимости </w:t>
      </w:r>
      <w:r w:rsidR="000265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 конкурса может перенести срок окончания подачи конкурсных заявлений. Никакие изменения не вносятся </w:t>
      </w:r>
      <w:r w:rsidR="00D00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в конкурсную документацию после окончания срока подачи конкурсных заявлений.</w:t>
      </w:r>
    </w:p>
    <w:p w:rsidR="00770839" w:rsidRPr="00A738FF" w:rsidRDefault="00770839" w:rsidP="007708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 Внесенные изменения и (или) поправки (уточнения) в конкурсную документацию направляются всем заинтересованным участникам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 же способом, как и конкурсная документация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CC5" w:rsidRPr="00A738FF" w:rsidRDefault="00840CC5" w:rsidP="00840CC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CC5" w:rsidRPr="00A738FF" w:rsidRDefault="001C3853" w:rsidP="00840CC5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40CC5" w:rsidRPr="00A73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Методика оценки</w:t>
      </w:r>
    </w:p>
    <w:p w:rsidR="00840CC5" w:rsidRPr="00A738FF" w:rsidRDefault="001C3853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0C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00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40CC5" w:rsidRPr="00A738FF">
        <w:rPr>
          <w:rFonts w:ascii="Times New Roman" w:hAnsi="Times New Roman" w:cs="Times New Roman"/>
          <w:color w:val="000000"/>
          <w:sz w:val="28"/>
          <w:szCs w:val="28"/>
        </w:rPr>
        <w:t>. Оценка технических и финансовых предложений аудиторских организаций осуществляется в два этапа, первоначально вскрываются конверты с техническими предложениями.</w:t>
      </w:r>
    </w:p>
    <w:p w:rsidR="00840CC5" w:rsidRPr="00A738FF" w:rsidRDefault="00840CC5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Финансовые предложения аудиторской организации остаются запечатанными и вскрываются после оценки технических предложений.</w:t>
      </w:r>
    </w:p>
    <w:p w:rsidR="00840CC5" w:rsidRDefault="001C3853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0CC5" w:rsidRPr="00A738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00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0CC5" w:rsidRPr="00A738FF">
        <w:rPr>
          <w:rFonts w:ascii="Times New Roman" w:hAnsi="Times New Roman" w:cs="Times New Roman"/>
          <w:color w:val="000000"/>
          <w:sz w:val="28"/>
          <w:szCs w:val="28"/>
        </w:rPr>
        <w:t>. На первом этапе</w:t>
      </w:r>
      <w:r w:rsidR="00840CC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комиссией</w:t>
      </w:r>
      <w:r w:rsidR="00840CC5"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оценка технического предложения по 100-балльной шкале</w:t>
      </w:r>
      <w:r w:rsidR="00557CCC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показателям</w:t>
      </w:r>
      <w:r w:rsidR="00840CC5" w:rsidRPr="00A738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7CCC" w:rsidRPr="0072009D" w:rsidRDefault="00557CCC" w:rsidP="0072009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0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полных лет деятельности организации в области аудита.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Максимальное количество баллов (10) присваивается предложениям аудиторских организаций, осуществляющих аудиторскую деятельность более 10 лет. 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8 баллов присваивается предложениям организаций, осуществляющих деятельность в области аудита от 3 до 10 лет.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Минимальное количество баллов (5) присваивается предложениям организаций, осуществляющих аудиторскую деятельность менее 3 лет.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Сведения, представленные организациями в составе конкурсного предложения, подтверждаются копиями лицензий (за период деятельности до 1 января 2010 года), в период с 1 января 2010 года - документами, подтверждающими членство в СРО аудиторов.</w:t>
      </w:r>
    </w:p>
    <w:p w:rsidR="00557CCC" w:rsidRPr="0072009D" w:rsidRDefault="00557CCC" w:rsidP="0072009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0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Выручка от оказания услуг за предыдущий год.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Максимальное количество баллов (15) присваивается предложениям аудиторских организаций, если выручка этих организаций от оказания услуг за предыдущий отчетный год составила свыше 100 миллионов рублей.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Предложения организаций, выручка от оказания услуг которых за предыдущий отчетный год составляет от 50 до 100 миллионов рублей, оцениваются в размере 12 баллов.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Предложения организаций, выручка от оказания услуг которых за предыдущий отчетный год составляет от 30 до 50 миллионов рублей, оценивается в размере </w:t>
      </w:r>
      <w:r w:rsidR="004F6E6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10 баллов.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Минимальное количество баллов (5) присваивается предложениям организаций, выручка которых за предыдущий отчетный год составила менее 30 миллионов рублей.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Сведения подтверждаются копией формы №</w:t>
      </w:r>
      <w:r w:rsidR="004F6E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2 «Отчет о прибылях и убытках» (приложение к балансу организации) с отметкой налогового органа либо налоговой декларацией по налогу, уплачиваемому в связи с применением упрощенной системы налогообложения (для организаций, выбравших упрощенную систему налогообложения).</w:t>
      </w:r>
    </w:p>
    <w:p w:rsidR="00557CCC" w:rsidRPr="0072009D" w:rsidRDefault="00557CCC" w:rsidP="0072009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09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Прохождение процедур внешнего контроля качества.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Предложение аудиторских организаций оценивается в 10 баллов при условии прохождения процедур внешнего контроля качества в срок, не ранее чем за три года до даты подачи конкурсной заявки и отсутствии мер дисциплинарного воздействия.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В случае прохождения процедур внешнего контроля качества в срок, не ранее чем за три года до даты подачи конкурсной заявки и наличия мер дисциплинарного воздействия предложение оценивается в 5 баллов.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Предложение аудиторских организаций оценивается в 0 баллов при условии прохождения процедур внешнего контроля качества в срок, ранее чем за три года до даты подачи конкурсной заявки либо в случае отсутствия сведений о прохождении процедур внешнего контроля качества, или дисциплинарное взыскание было вынесено позже даты осуществления контроля качества.  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Сведения о прохождении процедур внешнего контроля качества подтвержда</w:t>
      </w:r>
      <w:r w:rsidR="00E661FA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тся копией документа, выданного СРО (с 1 января 2010 года) либо аккредитованным объединением аудиторов (в период до 1 января 2010</w:t>
      </w:r>
      <w:r w:rsidR="000335B8" w:rsidRPr="000335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t>года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). Факт наличия/отсутствия мер дисциплинарного воздействия за текущий и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2 предшествующих года подтверждается справкой из соответствующей СРО, выданной не позднее чем за 1 месяц до даты проведения конкурса. В случае перехода аудиторской организации за последние три года до даты подачи конкурсной заявки из одно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СРО в друг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СРО, справка о наличии/отсутствии мер дисциплинарного воздействия представляется из каждо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СРО.</w:t>
      </w:r>
    </w:p>
    <w:p w:rsidR="00557CCC" w:rsidRPr="0072009D" w:rsidRDefault="00557CCC" w:rsidP="0072009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0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штатных аудиторов в аудиторской организации (подтверждается копиями трудовых книжек, квалификационными аттестатами).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Максимальное количество баллов (15) присваивается предложениям аудиторских организаций, имеющих в штате более 40 аттестованных аудиторов. 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12 баллов присваивается предложениям организаций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в штате которых от 20 до 40 аттестованных аудиторов.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10 баллов присваивается предложениям организаций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в штате которых от 10 до 20 аттестованных аудитор</w:t>
      </w:r>
      <w:r w:rsidR="00844EF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в.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Минимальное количество баллов (5) присваивается предложениям организаций, имеющих в штате до 10 аттестованных аудиторов.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Сведения о штатных специалистах подтверждаются копиями трудовых книжек, квалификационных аттестатов.</w:t>
      </w:r>
    </w:p>
    <w:p w:rsidR="00557CCC" w:rsidRPr="0072009D" w:rsidRDefault="00557CCC" w:rsidP="0072009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0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исполненных договоров по оказанию аудиторских услуг для организаций, осуществляющих отраслевую деятельность аналогичную деятельности Заказчика, и наличие опыта у Аудиторов, предлагаемых для участия в проверке выполнения таких работ</w:t>
      </w:r>
      <w:r w:rsidR="00A533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200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Максимальное количество баллов (2</w:t>
      </w:r>
      <w:r w:rsidR="009A044F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) присваивается предложениям аудиторских организаций, имеющих опыт выполнения более 5 работ в отрасли деятельности Заказчика и предлагающих к участию в проверке аудиторов, также имеющих опыт выполнения таких работ (в отрасли деятельности Заказчика) более 5 работ.</w:t>
      </w:r>
    </w:p>
    <w:p w:rsidR="00557CCC" w:rsidRPr="00557CCC" w:rsidRDefault="009A044F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15</w:t>
      </w:r>
      <w:r w:rsidR="00557CCC"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баллов присваивается предложениям организаций, предлагающих к участию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557CCC"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в проверке аудиторов, имеющих опыт выполнения более 5 работ в отрасли деятельности Заказчика, но не имеющих опыт выполнения более 5 работ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557CCC" w:rsidRPr="00557CCC">
        <w:rPr>
          <w:rFonts w:ascii="Times New Roman" w:hAnsi="Times New Roman" w:cs="Times New Roman"/>
          <w:bCs/>
          <w:iCs/>
          <w:sz w:val="28"/>
          <w:szCs w:val="28"/>
        </w:rPr>
        <w:t>в отрасли деятельности Заказчика.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A044F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баллов присваивается предложениям организаций, имеющих опыт выполнения более 5 работ в отрасли деятельности Заказчика, но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не предложивших к участию в проверке аудиторов, имеющих опыт выполнения более 5 работ в отрасли деятельности Заказчика.</w:t>
      </w:r>
    </w:p>
    <w:p w:rsidR="00557CCC" w:rsidRPr="00557CCC" w:rsidRDefault="009A044F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557CCC"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баллов присваивается предложениям организаций, удовлетворяющим одному из вышеперечисленных критериев, при условии наличи</w:t>
      </w:r>
      <w:r w:rsidR="002D1DC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557CCC"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опыта проведения работ в отрасли деятельности Заказчика менее 5 работ (как у организации, так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557CCC" w:rsidRPr="00557CCC">
        <w:rPr>
          <w:rFonts w:ascii="Times New Roman" w:hAnsi="Times New Roman" w:cs="Times New Roman"/>
          <w:bCs/>
          <w:iCs/>
          <w:sz w:val="28"/>
          <w:szCs w:val="28"/>
        </w:rPr>
        <w:t>и у аудиторов, предлагаемых к участию в проверке).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0 баллов присваивается предложениям организаций, не имеющих опыта выполнения работ в отрасли деятельности Заказчика (как у организации, так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и аудиторов, предлагаемых к участию в проверке).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Сведения об опыте выполнения работ организацией подтверждаются копиями документов организации (договоры, акты выполненных работ).</w:t>
      </w:r>
    </w:p>
    <w:p w:rsid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Сведения об опыте аудиторов, предлагаемых для выполнения работ, подтверждаются резюме (характеристикой) сотрудника, заверенными руководителем аудиторской организации, с указанием периода выполнения работ и наименования организации – заказчика работ.</w:t>
      </w:r>
    </w:p>
    <w:p w:rsidR="00557CCC" w:rsidRPr="0072009D" w:rsidRDefault="00557CCC" w:rsidP="0072009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0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Среднее значение аудиторского стажа штатных специалистов организации. 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Показатель среднего значения аудиторского стажа рассчитывается как </w:t>
      </w:r>
      <w:r w:rsidRPr="00E10989">
        <w:rPr>
          <w:rFonts w:ascii="Times New Roman" w:hAnsi="Times New Roman" w:cs="Times New Roman"/>
          <w:bCs/>
          <w:iCs/>
          <w:sz w:val="28"/>
          <w:szCs w:val="28"/>
        </w:rPr>
        <w:t>количество полных лет стажа работы сотрудник</w:t>
      </w:r>
      <w:r w:rsidR="00E10989" w:rsidRPr="00E10989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E10989">
        <w:rPr>
          <w:rFonts w:ascii="Times New Roman" w:hAnsi="Times New Roman" w:cs="Times New Roman"/>
          <w:bCs/>
          <w:iCs/>
          <w:sz w:val="28"/>
          <w:szCs w:val="28"/>
        </w:rPr>
        <w:t xml:space="preserve"> аудиторской организации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10989">
        <w:rPr>
          <w:rFonts w:ascii="Times New Roman" w:hAnsi="Times New Roman" w:cs="Times New Roman"/>
          <w:bCs/>
          <w:iCs/>
          <w:sz w:val="28"/>
          <w:szCs w:val="28"/>
        </w:rPr>
        <w:t>в качестве аттестованного аудитора</w:t>
      </w:r>
      <w:r w:rsidR="00E10989" w:rsidRPr="00E10989">
        <w:rPr>
          <w:rFonts w:ascii="Times New Roman" w:hAnsi="Times New Roman" w:cs="Times New Roman"/>
          <w:bCs/>
          <w:iCs/>
          <w:sz w:val="28"/>
          <w:szCs w:val="28"/>
        </w:rPr>
        <w:t xml:space="preserve"> к общему количеству аттестованных аудиторов</w:t>
      </w:r>
      <w:r w:rsidRPr="00E1098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Максимальное количество баллов (10) присваивается предложениям аудиторских организаций, если показатель среднего значения аудиторского стажа составляет более 5 лет.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5 баллов присваивается предложениям организаций, если показатель среднего значения аудиторского стажа составляет от 3 до 5 лет.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Сведения о стаже работы сотрудников в качестве аттестованного аудитора подтверждаются </w:t>
      </w:r>
      <w:r w:rsidR="00E10989">
        <w:rPr>
          <w:rFonts w:ascii="Times New Roman" w:hAnsi="Times New Roman" w:cs="Times New Roman"/>
          <w:bCs/>
          <w:iCs/>
          <w:sz w:val="28"/>
          <w:szCs w:val="28"/>
        </w:rPr>
        <w:t>справкой, заверенной генеральным директором аудиторской организации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57CCC" w:rsidRPr="0072009D" w:rsidRDefault="00557CCC" w:rsidP="0072009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0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Отчета руководству.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Оценка предложений аудиторских организаций по данному критерию производится на основе анализа образца отчета руководству. </w:t>
      </w:r>
    </w:p>
    <w:p w:rsid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Если образец отчета руководству признается соответствующим масштабам деятельности Заказчика, предложение оценивается по данному критерию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в 10 баллов. </w:t>
      </w:r>
    </w:p>
    <w:p w:rsidR="002D1DCA" w:rsidRPr="00557CCC" w:rsidRDefault="002D1DCA" w:rsidP="002D1DCA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Если образец отчета руководству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признается соответствующим масштабам деятельности Заказчика, предложение оценивается по данному критерию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баллов. 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случае отсутствия образца отчета руководству – предложение оценивается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в 0 баллов.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Для оценки предложения по данному показателю аудиторская организация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в составе конкурсного предложения предоставляет образец отчета руководству.</w:t>
      </w:r>
    </w:p>
    <w:p w:rsidR="00557CCC" w:rsidRPr="0072009D" w:rsidRDefault="00557CCC" w:rsidP="0072009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0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Наличие отзывов от клиентов из отрасли деятельности Заказчика, полученных за 5 лет</w:t>
      </w:r>
      <w:r w:rsidR="002D1D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начала проведения конкурса.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Предложение аудиторских организаций оценивается по данному показателю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в 5 баллов при условии наличия отзывов клиентов, положительно характеризующих репутацию участника конкурса.</w:t>
      </w:r>
    </w:p>
    <w:p w:rsidR="00557CCC" w:rsidRPr="00557CCC" w:rsidRDefault="00557CCC" w:rsidP="00557CCC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Предложение аудиторских организаций оценивается по данному показателю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>в 0 баллов при отсутствии отзывов клиентов, положительно характеризующих репутацию участника конкурса, либо при наличии отзывов, негативно характеризующих репутацию участника конкурса.</w:t>
      </w:r>
    </w:p>
    <w:p w:rsidR="001C3853" w:rsidRPr="001C3853" w:rsidRDefault="001C3853" w:rsidP="001C385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Сумма страхового возмещения по полису </w:t>
      </w:r>
      <w:r w:rsidRPr="001C3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страхования профессиональной ответственности при осуществлении аудиторской деятельности</w:t>
      </w:r>
      <w:r w:rsidR="00A533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C3853" w:rsidRDefault="001C3853" w:rsidP="001C3853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>Предложение аудиторских организаций оценивается по данному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казателю </w:t>
      </w:r>
      <w:r w:rsidR="00A533DD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5 баллов при условии, что сумма страхового возмещения </w:t>
      </w:r>
      <w:r w:rsidRPr="001C3853">
        <w:rPr>
          <w:rFonts w:ascii="Times New Roman" w:hAnsi="Times New Roman" w:cs="Times New Roman"/>
          <w:bCs/>
          <w:iCs/>
          <w:sz w:val="28"/>
          <w:szCs w:val="28"/>
        </w:rPr>
        <w:t>по полису страхования профессиональной ответственности при осуществлении аудиторской деятельности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составляет более 500 </w:t>
      </w:r>
      <w:r w:rsidR="00E57F8E">
        <w:rPr>
          <w:rFonts w:ascii="Times New Roman" w:hAnsi="Times New Roman" w:cs="Times New Roman"/>
          <w:bCs/>
          <w:iCs/>
          <w:sz w:val="28"/>
          <w:szCs w:val="28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F23">
        <w:rPr>
          <w:rFonts w:ascii="Times New Roman" w:hAnsi="Times New Roman" w:cs="Times New Roman"/>
          <w:bCs/>
          <w:iCs/>
          <w:sz w:val="28"/>
          <w:szCs w:val="28"/>
        </w:rPr>
        <w:t>долл</w:t>
      </w:r>
      <w:r w:rsidR="00E57F8E">
        <w:rPr>
          <w:rFonts w:ascii="Times New Roman" w:hAnsi="Times New Roman" w:cs="Times New Roman"/>
          <w:bCs/>
          <w:iCs/>
          <w:sz w:val="28"/>
          <w:szCs w:val="28"/>
        </w:rPr>
        <w:t>аров</w:t>
      </w:r>
      <w:r w:rsidR="00A73F23">
        <w:rPr>
          <w:rFonts w:ascii="Times New Roman" w:hAnsi="Times New Roman" w:cs="Times New Roman"/>
          <w:bCs/>
          <w:iCs/>
          <w:sz w:val="28"/>
          <w:szCs w:val="28"/>
        </w:rPr>
        <w:t xml:space="preserve"> США</w:t>
      </w:r>
      <w:r w:rsidR="00E57F8E">
        <w:rPr>
          <w:rFonts w:ascii="Times New Roman" w:hAnsi="Times New Roman" w:cs="Times New Roman"/>
          <w:bCs/>
          <w:iCs/>
          <w:sz w:val="28"/>
          <w:szCs w:val="28"/>
        </w:rPr>
        <w:t xml:space="preserve"> (или рублевый эквивалент).</w:t>
      </w:r>
    </w:p>
    <w:p w:rsidR="00E57F8E" w:rsidRDefault="001C3853" w:rsidP="00E57F8E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Предложение аудиторских организаций оценивается по данному показателю в 0 баллов 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условии, что сумма страхового возмещения </w:t>
      </w:r>
      <w:r w:rsidRPr="001C3853">
        <w:rPr>
          <w:rFonts w:ascii="Times New Roman" w:hAnsi="Times New Roman" w:cs="Times New Roman"/>
          <w:bCs/>
          <w:iCs/>
          <w:sz w:val="28"/>
          <w:szCs w:val="28"/>
        </w:rPr>
        <w:t>по полису страхования профессиональной ответственности при осуществлении аудиторской деятельности</w:t>
      </w:r>
      <w:r w:rsidRPr="00557C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составляет </w:t>
      </w:r>
      <w:r w:rsidR="00E57F8E">
        <w:rPr>
          <w:rFonts w:ascii="Times New Roman" w:hAnsi="Times New Roman" w:cs="Times New Roman"/>
          <w:bCs/>
          <w:iCs/>
          <w:sz w:val="28"/>
          <w:szCs w:val="28"/>
        </w:rPr>
        <w:t>500 000 долларов США (или рублевый эквивалент).</w:t>
      </w:r>
    </w:p>
    <w:p w:rsidR="00770839" w:rsidRDefault="00770839" w:rsidP="00E57F8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CC5" w:rsidRPr="00557CCC" w:rsidRDefault="001C3853" w:rsidP="0077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0CC5" w:rsidRPr="00557C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009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0CC5" w:rsidRPr="00557CCC">
        <w:rPr>
          <w:rFonts w:ascii="Times New Roman" w:hAnsi="Times New Roman" w:cs="Times New Roman"/>
          <w:color w:val="000000"/>
          <w:sz w:val="28"/>
          <w:szCs w:val="28"/>
        </w:rPr>
        <w:t xml:space="preserve">. На втором этапе конкурсная комиссия оценивает финансовые предложения аудиторских организаций. </w:t>
      </w:r>
    </w:p>
    <w:p w:rsidR="00840CC5" w:rsidRPr="00557CCC" w:rsidRDefault="001C3853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0CC5" w:rsidRPr="00557C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009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0CC5" w:rsidRPr="00557CCC">
        <w:rPr>
          <w:rFonts w:ascii="Times New Roman" w:hAnsi="Times New Roman" w:cs="Times New Roman"/>
          <w:color w:val="000000"/>
          <w:sz w:val="28"/>
          <w:szCs w:val="28"/>
        </w:rPr>
        <w:t>.1. Определяется средняя стоимость фин</w:t>
      </w:r>
      <w:r w:rsidR="0031239D" w:rsidRPr="00557CCC">
        <w:rPr>
          <w:rFonts w:ascii="Times New Roman" w:hAnsi="Times New Roman" w:cs="Times New Roman"/>
          <w:color w:val="000000"/>
          <w:sz w:val="28"/>
          <w:szCs w:val="28"/>
        </w:rPr>
        <w:t>ансовых предложений организаций</w:t>
      </w:r>
      <w:r w:rsidR="00840CC5" w:rsidRPr="00557CCC">
        <w:rPr>
          <w:rFonts w:ascii="Times New Roman" w:hAnsi="Times New Roman" w:cs="Times New Roman"/>
          <w:color w:val="000000"/>
          <w:sz w:val="28"/>
          <w:szCs w:val="28"/>
        </w:rPr>
        <w:t xml:space="preserve"> как отношение суммы всех финансовых предложений к количеству организаций.</w:t>
      </w:r>
    </w:p>
    <w:p w:rsidR="00840CC5" w:rsidRPr="00557CCC" w:rsidRDefault="001C3853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0CC5" w:rsidRPr="00557C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009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0CC5" w:rsidRPr="00557CCC">
        <w:rPr>
          <w:rFonts w:ascii="Times New Roman" w:hAnsi="Times New Roman" w:cs="Times New Roman"/>
          <w:color w:val="000000"/>
          <w:sz w:val="28"/>
          <w:szCs w:val="28"/>
        </w:rPr>
        <w:t>.2. По каждой организации определяется величина отклонения финансового предложения от средней стоимости как разность между средним и фактическим финансовым предложением в абсолютном выражении.</w:t>
      </w:r>
    </w:p>
    <w:p w:rsidR="00840CC5" w:rsidRPr="00557CCC" w:rsidRDefault="001C3853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2009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0CC5" w:rsidRPr="00557CCC">
        <w:rPr>
          <w:rFonts w:ascii="Times New Roman" w:hAnsi="Times New Roman" w:cs="Times New Roman"/>
          <w:color w:val="000000"/>
          <w:sz w:val="28"/>
          <w:szCs w:val="28"/>
        </w:rPr>
        <w:t>.3. Рассчитывается коэффициент отклонения как отношение величины отклонения финансового предложения к средней стоимости в процентном выражении.</w:t>
      </w:r>
    </w:p>
    <w:p w:rsidR="00840CC5" w:rsidRPr="00557CCC" w:rsidRDefault="00840CC5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CC">
        <w:rPr>
          <w:rFonts w:ascii="Times New Roman" w:hAnsi="Times New Roman" w:cs="Times New Roman"/>
          <w:color w:val="000000"/>
          <w:sz w:val="28"/>
          <w:szCs w:val="28"/>
        </w:rPr>
        <w:t>Финансовые предложения с коэффициентом отклонения, не превышающим 25%, получают 100 баллов. В случае превышения 25% итоговая оценка определяется как разность между 100 и коэффициентом отклонения. В случае если отклонение финансового предложения от средней стоимости составляет 40%, конкурсная комиссия отстраняет аудиторскую организацию от участия в конкурсе.</w:t>
      </w:r>
    </w:p>
    <w:p w:rsidR="00840CC5" w:rsidRPr="00A738FF" w:rsidRDefault="001C3853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0CC5" w:rsidRPr="00557C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009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0CC5" w:rsidRPr="00557CCC">
        <w:rPr>
          <w:rFonts w:ascii="Times New Roman" w:hAnsi="Times New Roman" w:cs="Times New Roman"/>
          <w:color w:val="000000"/>
          <w:sz w:val="28"/>
          <w:szCs w:val="28"/>
        </w:rPr>
        <w:t>. После завершения оценки технического и финансового предложения</w:t>
      </w:r>
      <w:r w:rsidR="00840CC5"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аудиторской организации конкурсная комиссия суммирует оба результата с учетом следующих коэффициентов: </w:t>
      </w:r>
    </w:p>
    <w:p w:rsidR="00840CC5" w:rsidRPr="00A738FF" w:rsidRDefault="00840CC5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оценка технического предложения – 0,65, </w:t>
      </w:r>
    </w:p>
    <w:p w:rsidR="00840CC5" w:rsidRDefault="00840CC5" w:rsidP="00840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финансового предложения – 0,35.</w:t>
      </w:r>
    </w:p>
    <w:p w:rsidR="000944F3" w:rsidRDefault="000944F3" w:rsidP="000944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4F3" w:rsidRPr="00A738FF" w:rsidRDefault="000944F3" w:rsidP="000944F3">
      <w:pPr>
        <w:autoSpaceDE w:val="0"/>
        <w:autoSpaceDN w:val="0"/>
        <w:adjustRightInd w:val="0"/>
        <w:ind w:firstLine="4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73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Соблюдение конфиденциальности </w:t>
      </w:r>
    </w:p>
    <w:p w:rsidR="000944F3" w:rsidRPr="00A738FF" w:rsidRDefault="000944F3" w:rsidP="000944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.1. Информация относительно изучения, разъяснения, оценки и сопоставления конкурсных заявок не подлежит разглашению участникам конкурса или иным посторонним лицам до того, как будут объявлены результаты конкурса.</w:t>
      </w:r>
    </w:p>
    <w:p w:rsidR="000944F3" w:rsidRPr="00A738FF" w:rsidRDefault="000944F3" w:rsidP="000944F3">
      <w:pPr>
        <w:autoSpaceDE w:val="0"/>
        <w:autoSpaceDN w:val="0"/>
        <w:adjustRightInd w:val="0"/>
        <w:ind w:firstLine="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4F3" w:rsidRPr="00A738FF" w:rsidRDefault="000944F3" w:rsidP="000944F3">
      <w:pPr>
        <w:autoSpaceDE w:val="0"/>
        <w:autoSpaceDN w:val="0"/>
        <w:adjustRightInd w:val="0"/>
        <w:ind w:firstLine="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738FF">
        <w:rPr>
          <w:rFonts w:ascii="Times New Roman" w:hAnsi="Times New Roman" w:cs="Times New Roman"/>
          <w:b/>
          <w:bCs/>
          <w:sz w:val="28"/>
          <w:szCs w:val="28"/>
        </w:rPr>
        <w:t>. Порядок оформления и объявления результатов конкурса</w:t>
      </w:r>
    </w:p>
    <w:p w:rsidR="000944F3" w:rsidRPr="00A738FF" w:rsidRDefault="000944F3" w:rsidP="000944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.1. Победителем конкурса признается аудиторская организация, которая по результатам конкурса набрала наибольшее количество баллов.</w:t>
      </w:r>
    </w:p>
    <w:p w:rsidR="000944F3" w:rsidRPr="00A738FF" w:rsidRDefault="000944F3" w:rsidP="000944F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При равенстве баллов победителем признается аудиторская организация, конкурсное заявление которой было подано раньше. </w:t>
      </w:r>
    </w:p>
    <w:p w:rsidR="000944F3" w:rsidRDefault="000944F3" w:rsidP="000944F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.2.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оформляется протоколом, который подписывают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комиссии. </w:t>
      </w:r>
    </w:p>
    <w:p w:rsidR="000944F3" w:rsidRPr="00A738FF" w:rsidRDefault="000944F3" w:rsidP="000944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Pr="000D547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дней после подведения результатов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</w:t>
      </w:r>
      <w:r w:rsidRPr="000D5470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информацию по кандидатуре аудиторской организации – победителя конкурса на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рассмотрение</w:t>
      </w:r>
      <w:r w:rsidRPr="000D5470">
        <w:rPr>
          <w:rFonts w:ascii="Times New Roman" w:hAnsi="Times New Roman" w:cs="Times New Roman"/>
          <w:color w:val="000000"/>
          <w:sz w:val="28"/>
          <w:szCs w:val="28"/>
        </w:rPr>
        <w:t xml:space="preserve"> совету директоров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4F3" w:rsidRPr="00A738FF" w:rsidRDefault="000944F3" w:rsidP="000944F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.4. Решение </w:t>
      </w:r>
      <w:r w:rsidR="009F5516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аудиторской организации </w:t>
      </w:r>
      <w:r w:rsidR="009F5516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общим собранием акционеров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Общества. Не позднее 3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0 календарных дней после утверждения </w:t>
      </w:r>
      <w:r w:rsidR="009F5516">
        <w:rPr>
          <w:rFonts w:ascii="Times New Roman" w:hAnsi="Times New Roman" w:cs="Times New Roman"/>
          <w:color w:val="000000"/>
          <w:sz w:val="28"/>
          <w:szCs w:val="28"/>
        </w:rPr>
        <w:t>аудито</w:t>
      </w:r>
      <w:r w:rsidR="00ED24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F5516">
        <w:rPr>
          <w:rFonts w:ascii="Times New Roman" w:hAnsi="Times New Roman" w:cs="Times New Roman"/>
          <w:color w:val="000000"/>
          <w:sz w:val="28"/>
          <w:szCs w:val="28"/>
        </w:rPr>
        <w:t xml:space="preserve">ская организация 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договор на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обязательного 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51C" w:rsidRDefault="000944F3" w:rsidP="000944F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.5. В случае если </w:t>
      </w:r>
      <w:r w:rsidR="009F5516">
        <w:rPr>
          <w:rFonts w:ascii="Times New Roman" w:hAnsi="Times New Roman" w:cs="Times New Roman"/>
          <w:color w:val="000000"/>
          <w:sz w:val="28"/>
          <w:szCs w:val="28"/>
        </w:rPr>
        <w:t>аудиторской организацией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9F5516" w:rsidRPr="00A738FF">
        <w:rPr>
          <w:rFonts w:ascii="Times New Roman" w:hAnsi="Times New Roman" w:cs="Times New Roman"/>
          <w:color w:val="000000"/>
          <w:sz w:val="28"/>
          <w:szCs w:val="28"/>
        </w:rPr>
        <w:t>подписа</w:t>
      </w:r>
      <w:r w:rsidR="009F551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F5516"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договор в течение срока, указанного в п.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.4 настоящего положения</w:t>
      </w:r>
      <w:r w:rsidR="004075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44F3" w:rsidRDefault="00B6485F" w:rsidP="000944F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85F">
        <w:rPr>
          <w:rFonts w:ascii="Times New Roman" w:hAnsi="Times New Roman" w:cs="Times New Roman"/>
          <w:color w:val="000000"/>
          <w:sz w:val="28"/>
          <w:szCs w:val="28"/>
        </w:rPr>
        <w:t xml:space="preserve">5.5.1. </w:t>
      </w:r>
      <w:r w:rsidRPr="00B6485F">
        <w:rPr>
          <w:rFonts w:ascii="Times New Roman" w:hAnsi="Times New Roman" w:cs="Times New Roman"/>
          <w:color w:val="000000"/>
          <w:sz w:val="28"/>
          <w:szCs w:val="28"/>
          <w:u w:val="single"/>
        </w:rPr>
        <w:t>В отношении организаций, акции которых распределены между двумя и более акционерами,</w:t>
      </w:r>
      <w:r w:rsidR="00407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4F3"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5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516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 конкурса </w:t>
      </w:r>
      <w:r w:rsidR="001D48E7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созыва общего собрания акционеров Общества для решения вопроса об утверждении новой аудиторской организации </w:t>
      </w:r>
      <w:r w:rsidR="009F5516">
        <w:rPr>
          <w:rFonts w:ascii="Times New Roman" w:hAnsi="Times New Roman" w:cs="Times New Roman"/>
          <w:color w:val="000000"/>
          <w:sz w:val="28"/>
          <w:szCs w:val="28"/>
        </w:rPr>
        <w:t xml:space="preserve">доводит </w:t>
      </w:r>
      <w:r w:rsidR="001D48E7">
        <w:rPr>
          <w:rFonts w:ascii="Times New Roman" w:hAnsi="Times New Roman" w:cs="Times New Roman"/>
          <w:color w:val="000000"/>
          <w:sz w:val="28"/>
          <w:szCs w:val="28"/>
        </w:rPr>
        <w:t xml:space="preserve">до сведения </w:t>
      </w:r>
      <w:r w:rsidR="009F5516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1D48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516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директоров</w:t>
      </w:r>
      <w:r w:rsidR="001D48E7">
        <w:rPr>
          <w:rFonts w:ascii="Times New Roman" w:hAnsi="Times New Roman" w:cs="Times New Roman"/>
          <w:color w:val="000000"/>
          <w:sz w:val="28"/>
          <w:szCs w:val="28"/>
        </w:rPr>
        <w:t xml:space="preserve"> (наблюдательного совета) Общества данную информацию и сведения об аудиторской организации</w:t>
      </w:r>
      <w:r w:rsidR="000944F3" w:rsidRPr="00A738FF">
        <w:rPr>
          <w:rFonts w:ascii="Times New Roman" w:hAnsi="Times New Roman" w:cs="Times New Roman"/>
          <w:color w:val="000000"/>
          <w:sz w:val="28"/>
          <w:szCs w:val="28"/>
        </w:rPr>
        <w:t>, занявшей второе место по результатам конкурса, направляя при этом соответствующее извещение победителю конкурса.</w:t>
      </w:r>
      <w:r w:rsidR="001D48E7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Кандидатура аудиторской организации</w:t>
      </w:r>
      <w:r w:rsidR="001D48E7" w:rsidRPr="00A738FF">
        <w:rPr>
          <w:rFonts w:ascii="Times New Roman" w:hAnsi="Times New Roman" w:cs="Times New Roman"/>
          <w:color w:val="000000"/>
          <w:sz w:val="28"/>
          <w:szCs w:val="28"/>
        </w:rPr>
        <w:t>, занявш</w:t>
      </w:r>
      <w:r w:rsidR="001D48E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D48E7"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второе место по результатам конкурса</w:t>
      </w:r>
      <w:r w:rsidR="001D48E7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в бюллетень для голосования на общем собрании акционеров</w:t>
      </w:r>
      <w:r w:rsidR="0040751C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="001D48E7">
        <w:rPr>
          <w:rFonts w:ascii="Times New Roman" w:hAnsi="Times New Roman" w:cs="Times New Roman"/>
          <w:color w:val="000000"/>
          <w:sz w:val="28"/>
          <w:szCs w:val="28"/>
        </w:rPr>
        <w:t xml:space="preserve"> на безальтернативной основе</w:t>
      </w:r>
      <w:r w:rsidR="004075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51C" w:rsidRPr="00A738FF" w:rsidRDefault="0040751C" w:rsidP="000944F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5.5.2. </w:t>
      </w:r>
      <w:r w:rsidR="00B6485F" w:rsidRPr="00B6485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отношении организаций, все голосующие акции которых принадлежат одному акционеру, </w:t>
      </w:r>
      <w:r w:rsidR="00186732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утверждения новой аудиторской организации, </w:t>
      </w:r>
      <w:r w:rsidR="000265A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 конкурса доводит до сведения акционера Общества, информацию, подтверждающую нарушение со стороны аудиторской организации – победителя конкурса сроков подписания договора 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обязательного 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>
        <w:rPr>
          <w:rFonts w:ascii="Times New Roman" w:hAnsi="Times New Roman" w:cs="Times New Roman"/>
          <w:color w:val="000000"/>
          <w:sz w:val="28"/>
          <w:szCs w:val="28"/>
        </w:rPr>
        <w:t>а (или об отказе подписания) и сведения об аудиторской организации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, занявшей второе место по результатам конкурса, направляя при этом соответствующее извещение победителю конкурса.</w:t>
      </w:r>
      <w:r w:rsidR="00186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44F3" w:rsidRPr="00A738FF" w:rsidRDefault="000944F3" w:rsidP="000944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4F3" w:rsidRPr="00A738FF" w:rsidRDefault="000944F3" w:rsidP="000944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A73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разрешения споров</w:t>
      </w:r>
    </w:p>
    <w:p w:rsidR="000944F3" w:rsidRPr="00A738FF" w:rsidRDefault="000944F3" w:rsidP="000944F3">
      <w:pPr>
        <w:pStyle w:val="3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38FF">
        <w:rPr>
          <w:rFonts w:ascii="Times New Roman" w:hAnsi="Times New Roman" w:cs="Times New Roman"/>
          <w:sz w:val="28"/>
          <w:szCs w:val="28"/>
        </w:rPr>
        <w:t xml:space="preserve">.1. Решения, принятые Организатором конкурса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38FF">
        <w:rPr>
          <w:rFonts w:ascii="Times New Roman" w:hAnsi="Times New Roman" w:cs="Times New Roman"/>
          <w:sz w:val="28"/>
          <w:szCs w:val="28"/>
        </w:rPr>
        <w:t>онкурсной комиссией при проведении конкурса, могут быть обжалованы в судебном порядке в соответствии с законодательством Российской Федерации.</w:t>
      </w:r>
    </w:p>
    <w:p w:rsidR="000944F3" w:rsidRPr="00A738FF" w:rsidRDefault="000944F3" w:rsidP="000944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4F3" w:rsidRPr="00A738FF" w:rsidRDefault="000944F3" w:rsidP="000944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A73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0944F3" w:rsidRPr="00A738FF" w:rsidRDefault="000944F3" w:rsidP="000944F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Общество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не возмещает аудиторской организации расходы по подготовке конкурсной документации.</w:t>
      </w:r>
    </w:p>
    <w:p w:rsidR="000944F3" w:rsidRDefault="000944F3" w:rsidP="000944F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Документация, полученная от участников конкурса, и протоколы конкурсной комиссии хранятся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лет.</w:t>
      </w:r>
    </w:p>
    <w:p w:rsidR="007F5A48" w:rsidRDefault="007F5A48" w:rsidP="000944F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 В случае, если по окончании срока подачи заявок на участие в конкурсе подана только одна заявка на участие в конкурсе, указанная заявка рассматривается конкурсной комиссией в порядке, установленном Главой 3 настоящего Положения.</w:t>
      </w:r>
    </w:p>
    <w:p w:rsidR="007F5A48" w:rsidRPr="00A738FF" w:rsidRDefault="007F5A48" w:rsidP="000944F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 В случаях, отсутствия предложений на участие в конкурсе или признания конкурса не состоявшимся, аудиторская организация рекомендуется Общему собранию акционеров Общества решением Совета Директоров Общества с учетом пределов разумного предпринимательского риска.</w:t>
      </w:r>
    </w:p>
    <w:p w:rsidR="000944F3" w:rsidRPr="00A738FF" w:rsidRDefault="000944F3" w:rsidP="000944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CC5" w:rsidRPr="00A738FF" w:rsidRDefault="00840CC5" w:rsidP="00840CC5">
      <w:pPr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5B8" w:rsidRDefault="00840CC5" w:rsidP="000335B8">
      <w:pPr>
        <w:pStyle w:val="ac"/>
        <w:ind w:left="6372" w:firstLine="6"/>
        <w:rPr>
          <w:b w:val="0"/>
          <w:sz w:val="24"/>
          <w:szCs w:val="24"/>
        </w:rPr>
      </w:pPr>
      <w:r w:rsidRPr="00A738FF">
        <w:rPr>
          <w:sz w:val="28"/>
          <w:szCs w:val="28"/>
        </w:rPr>
        <w:br w:type="page"/>
      </w:r>
      <w:r w:rsidR="000335B8" w:rsidRPr="000335B8">
        <w:rPr>
          <w:b w:val="0"/>
          <w:sz w:val="24"/>
          <w:szCs w:val="24"/>
        </w:rPr>
        <w:lastRenderedPageBreak/>
        <w:t>Приложение № 1</w:t>
      </w:r>
    </w:p>
    <w:p w:rsidR="00840CC5" w:rsidRPr="00A738FF" w:rsidRDefault="00840CC5" w:rsidP="00840CC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38FF">
        <w:rPr>
          <w:b/>
          <w:bCs/>
          <w:sz w:val="28"/>
          <w:szCs w:val="28"/>
        </w:rPr>
        <w:t>Информационная карта конкурсного заявления</w:t>
      </w:r>
    </w:p>
    <w:p w:rsidR="00840CC5" w:rsidRPr="00A738FF" w:rsidRDefault="00840CC5" w:rsidP="00840CC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CC5" w:rsidRPr="00A738FF" w:rsidRDefault="00840CC5" w:rsidP="00840CC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8FF">
        <w:rPr>
          <w:sz w:val="28"/>
          <w:szCs w:val="28"/>
        </w:rPr>
        <w:t>Информационная карта содержит необходимые конкретные данные для подготовки и представления конкурсной заявки.</w:t>
      </w:r>
    </w:p>
    <w:p w:rsidR="00840CC5" w:rsidRPr="00A738FF" w:rsidRDefault="00840CC5" w:rsidP="00840CC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8207"/>
      </w:tblGrid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пункты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Style w:val="a9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A738FF">
              <w:rPr>
                <w:sz w:val="28"/>
                <w:szCs w:val="28"/>
              </w:rPr>
              <w:t>ОБЩИЕ СВЕДЕНИЯ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5" w:rsidRPr="00594EC5" w:rsidRDefault="00840CC5" w:rsidP="00FE6B7A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заказчика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94EC5"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Открытое Акционерное Общество    </w:t>
            </w:r>
          </w:p>
          <w:p w:rsidR="00840CC5" w:rsidRPr="00A738FF" w:rsidRDefault="00594EC5" w:rsidP="00FE6B7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«Завод Атлант»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5" w:rsidRPr="00594EC5" w:rsidRDefault="00840CC5" w:rsidP="00594EC5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 заказчика: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EC5"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Ставропольский край, </w:t>
            </w:r>
          </w:p>
          <w:p w:rsidR="00840CC5" w:rsidRPr="00A738FF" w:rsidRDefault="00594EC5" w:rsidP="00594E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>г. Изобильный, ул. Доватора, 1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5" w:rsidRPr="00594EC5" w:rsidRDefault="00840CC5" w:rsidP="00FE6B7A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 заказчика: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EC5"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>356140, Ставропольский край,</w:t>
            </w:r>
          </w:p>
          <w:p w:rsidR="00840CC5" w:rsidRPr="00A738FF" w:rsidRDefault="00594EC5" w:rsidP="00FE6B7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Изобильный, ул. Доватора, 1</w:t>
            </w:r>
          </w:p>
        </w:tc>
      </w:tr>
      <w:tr w:rsidR="00840CC5" w:rsidRPr="00A738FF" w:rsidTr="00FE6B7A">
        <w:trPr>
          <w:trHeight w:val="57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594EC5" w:rsidRDefault="00840CC5" w:rsidP="00594EC5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для предоставления конкурсных заявлений:</w:t>
            </w:r>
            <w:r w:rsidR="00594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94EC5"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>356140, Ставропольский край,  г. Изобильный, ул. Доватора, 1</w:t>
            </w:r>
          </w:p>
          <w:p w:rsidR="00840CC5" w:rsidRPr="00A738FF" w:rsidRDefault="00840CC5" w:rsidP="00594E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справок – </w:t>
            </w:r>
            <w:r w:rsidR="00594E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4EC5"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>8 865-45) 2-29-42, 2-79-43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1C3853" w:rsidRDefault="00840CC5" w:rsidP="00C6394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3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конкурса:</w:t>
            </w:r>
            <w:r w:rsidRPr="001C385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обязательного ежегодного аудита </w:t>
            </w:r>
            <w:r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ОАО </w:t>
            </w:r>
            <w:r w:rsidR="00594EC5"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594EC5" w:rsidRPr="00594E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Завод Атлант»</w:t>
            </w:r>
            <w:r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20</w:t>
            </w:r>
            <w:r w:rsidR="00594EC5" w:rsidRPr="00594E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C6394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</w:t>
            </w:r>
            <w:r w:rsidRPr="00594E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594EC5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  <w:r w:rsidRPr="001C3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1C38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конкурса: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853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C0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 конкурса: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4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ОАО «Завод Атлант» </w:t>
            </w:r>
            <w:r w:rsidR="00FC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В.Д.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5" w:rsidRPr="00594EC5" w:rsidRDefault="00840CC5" w:rsidP="00FE6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Этапность проведения аудита:</w:t>
            </w:r>
            <w:r w:rsidR="00594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94EC5" w:rsidRPr="00594E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1-й этап за 9 месяцев, </w:t>
            </w:r>
          </w:p>
          <w:p w:rsidR="00840CC5" w:rsidRPr="00A738FF" w:rsidRDefault="00594EC5" w:rsidP="00FE6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E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        2-й этап за год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C63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цена:</w:t>
            </w:r>
            <w:r w:rsidR="00594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F5A48" w:rsidRPr="007F5A4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  <w:r w:rsidR="00C639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</w:t>
            </w:r>
            <w:r w:rsidR="00FC09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</w:t>
            </w:r>
            <w:r w:rsidR="00594EC5" w:rsidRPr="00594E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000 руб.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C0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предоставления аудиторского заключения:</w:t>
            </w:r>
            <w:r w:rsidR="00677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28.02.201</w:t>
            </w:r>
            <w:r w:rsidR="00FC0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77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pStyle w:val="8"/>
              <w:ind w:right="-1"/>
              <w:rPr>
                <w:sz w:val="28"/>
                <w:szCs w:val="28"/>
              </w:rPr>
            </w:pPr>
            <w:r w:rsidRPr="00A738FF">
              <w:rPr>
                <w:sz w:val="28"/>
                <w:szCs w:val="28"/>
              </w:rPr>
              <w:t>СРОК ПРЕДОСТАВЛЕНИЯ И СОДЕРЖАНИЕ КОНКУРСНОЙ ДОКУМЕНТАЦИИ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7" w:rsidRDefault="00840CC5">
            <w:pPr>
              <w:ind w:right="1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подачи конкурсно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ления</w:t>
            </w: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  <w:r w:rsidR="00E661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5A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40A1A" w:rsidRPr="00F50B94">
              <w:rPr>
                <w:rFonts w:ascii="Times New Roman" w:hAnsi="Times New Roman" w:cs="Times New Roman"/>
                <w:sz w:val="28"/>
                <w:szCs w:val="28"/>
              </w:rPr>
              <w:t>даты размещения информации о конкурсе в открытом доступе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(содержание) конкурсной документации:</w:t>
            </w:r>
          </w:p>
          <w:p w:rsidR="00091CB7" w:rsidRDefault="004464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0" w:hanging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карта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конкурсного заявления,  которая содержит конкретные данные подготовки и представления конкурсной заявки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 1)</w:t>
            </w:r>
          </w:p>
          <w:p w:rsidR="004464DC" w:rsidRDefault="004464DC" w:rsidP="00FE6B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0" w:hanging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образец договора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оказании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аудиторских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0CC5" w:rsidRPr="00A738FF" w:rsidRDefault="0031239D" w:rsidP="00FE6B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0" w:hanging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конкурсного заявления на участие в конкурсе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риложение № 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0CC5" w:rsidRPr="00A738FF" w:rsidRDefault="0031239D" w:rsidP="00FE6B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0" w:hanging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форма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описи представленных документов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риложение № 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0CC5" w:rsidRPr="00A738FF" w:rsidRDefault="004464DC" w:rsidP="00FE6B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0" w:hanging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сведений о квалификации и опыте работы специалистов, предложенных для уч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астия в проверке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 6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0CC5" w:rsidRPr="00A738FF" w:rsidRDefault="004464DC" w:rsidP="00FE6B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0" w:hanging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обосн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ования стоимости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 7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0CC5" w:rsidRPr="00A738FF" w:rsidRDefault="004464DC" w:rsidP="00FE6B7A">
            <w:pPr>
              <w:numPr>
                <w:ilvl w:val="0"/>
                <w:numId w:val="2"/>
              </w:numPr>
              <w:tabs>
                <w:tab w:val="clear" w:pos="720"/>
                <w:tab w:val="num" w:pos="901"/>
              </w:tabs>
              <w:autoSpaceDE w:val="0"/>
              <w:autoSpaceDN w:val="0"/>
              <w:adjustRightInd w:val="0"/>
              <w:ind w:left="1080" w:hanging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предложения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 8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335B8" w:rsidRDefault="00840CC5" w:rsidP="000335B8">
            <w:pPr>
              <w:numPr>
                <w:ilvl w:val="0"/>
                <w:numId w:val="2"/>
              </w:numPr>
              <w:tabs>
                <w:tab w:val="clear" w:pos="720"/>
                <w:tab w:val="num" w:pos="1042"/>
              </w:tabs>
              <w:autoSpaceDE w:val="0"/>
              <w:autoSpaceDN w:val="0"/>
              <w:adjustRightInd w:val="0"/>
              <w:ind w:left="612" w:firstLine="28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оценки квалификации специалистов, предложенных для участия в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анной проверке (</w:t>
            </w:r>
            <w:r w:rsidR="00446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 9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pStyle w:val="8"/>
              <w:rPr>
                <w:sz w:val="28"/>
                <w:szCs w:val="28"/>
              </w:rPr>
            </w:pPr>
            <w:r w:rsidRPr="00A738FF">
              <w:rPr>
                <w:sz w:val="28"/>
                <w:szCs w:val="28"/>
              </w:rPr>
              <w:lastRenderedPageBreak/>
              <w:t>ПОРЯДОК ПОДАЧИ КОНКУРСНЫХ ЗАЯВЛЕНИЙ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7" w:rsidRDefault="00840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Оформление конвертов: 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все конверты (открытый конверт, закрытый конверт с техническим предложением и  закрытый конверт с финансовым предложением) должны быть запечатаны </w:t>
            </w:r>
            <w:r w:rsidR="00E661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в один внешний конверт с обязательным указанием обратного адреса. Внешний конверт должен содержать название конкурса. 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Закрытые внутренние конверты должны содержать слова </w:t>
            </w:r>
            <w:r w:rsidR="00E66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 вскрывать до проведения конкурса»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документации, которая должна находиться в открытом конверте:</w:t>
            </w:r>
          </w:p>
          <w:p w:rsidR="00840CC5" w:rsidRPr="00A738FF" w:rsidRDefault="00E528D8" w:rsidP="00FE6B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онкурсное заявление на участие в конкурсе по прилагаемой форме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 4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0CC5" w:rsidRPr="00A738FF" w:rsidRDefault="00E528D8" w:rsidP="00FE6B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 представленных документов, по прилагаемой форме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 5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0CC5" w:rsidRPr="00A738FF" w:rsidRDefault="008F1281" w:rsidP="00FE6B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отариально заверенные копии учредительных документов</w:t>
            </w:r>
          </w:p>
          <w:p w:rsidR="00840CC5" w:rsidRPr="00A738FF" w:rsidRDefault="008F1281" w:rsidP="00FE6B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отариально заверенная копия свидетельства о государственной регистрации;</w:t>
            </w:r>
          </w:p>
          <w:p w:rsidR="00840CC5" w:rsidRPr="00A738FF" w:rsidRDefault="008F1281" w:rsidP="00FE6B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r w:rsidR="00840CC5" w:rsidRPr="00A738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ыписка из Единого государственного реестра юридических лиц (сроком давности не более 60 календарных дней)</w:t>
            </w:r>
          </w:p>
          <w:p w:rsidR="00840CC5" w:rsidRPr="00A738FF" w:rsidRDefault="008F1281" w:rsidP="00FE6B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опия документа, подтверждающего членство в саморегулируемом профессиональном общественном объединении аудиторов, внесенном в государственный реестр саморегулируемых организаций аудиторов, заверенная подписью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оводителя и печатью организации</w:t>
            </w:r>
          </w:p>
          <w:p w:rsidR="00840CC5" w:rsidRPr="00A738FF" w:rsidRDefault="008F1281" w:rsidP="00FE6B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ыписка из реестра аудиторов и аудиторских организаций, заверенная саморегулир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емой организацией аудиторов</w:t>
            </w:r>
            <w:r w:rsidR="00331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выданная не ранее месяца до даты предоставления конкурсной документации</w:t>
            </w:r>
          </w:p>
          <w:p w:rsidR="00840CC5" w:rsidRPr="00A738FF" w:rsidRDefault="008F1281" w:rsidP="00FE6B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отариально заверенная лицензия на осуществление работ с использованием сведений, составляющих государственную тайну </w:t>
            </w:r>
          </w:p>
          <w:p w:rsidR="00840CC5" w:rsidRPr="00A738FF" w:rsidRDefault="008F1281" w:rsidP="00FE6B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аверенные заявителем копии последнего годового бухгалтерского баланса аудиторской организации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баланса на последнюю отчетную дату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отчетов </w:t>
            </w:r>
            <w:r w:rsidR="00E66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прибылях и убытках за последние 3 года</w:t>
            </w:r>
          </w:p>
          <w:p w:rsidR="00840CC5" w:rsidRPr="00A738FF" w:rsidRDefault="008F1281" w:rsidP="00FE6B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об опыте проведения аудита на предприятиях соответствующей отрасли (сфере) деятельности заказчика, заверенная подписью руководителя и печатью организации</w:t>
            </w:r>
          </w:p>
          <w:p w:rsidR="00840CC5" w:rsidRPr="00A738FF" w:rsidRDefault="008F1281" w:rsidP="00FE6B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отариально заверенная копия полиса страхования профессиональной ответственности при осуществлении аудиторской деятельности</w:t>
            </w:r>
          </w:p>
          <w:p w:rsidR="00840CC5" w:rsidRPr="00E57F8E" w:rsidRDefault="008F1281" w:rsidP="00FE6B7A">
            <w:pPr>
              <w:numPr>
                <w:ilvl w:val="0"/>
                <w:numId w:val="3"/>
              </w:numPr>
              <w:tabs>
                <w:tab w:val="clear" w:pos="1205"/>
                <w:tab w:val="num" w:pos="612"/>
              </w:tabs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40CC5" w:rsidRPr="003E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40CC5" w:rsidRPr="003E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налогового органа об отсутствии просроченной задолженности перед бюджетом и внебюджетными фондами на последнюю отчетную дату</w:t>
            </w:r>
          </w:p>
          <w:p w:rsidR="00E57F8E" w:rsidRPr="00E57F8E" w:rsidRDefault="00E57F8E" w:rsidP="00E57F8E">
            <w:pPr>
              <w:pStyle w:val="afc"/>
              <w:widowControl/>
              <w:autoSpaceDE w:val="0"/>
              <w:autoSpaceDN w:val="0"/>
              <w:adjustRightInd w:val="0"/>
              <w:ind w:left="120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документации, которая должна находиться в закрытом конверте с техническим предложением:</w:t>
            </w:r>
          </w:p>
          <w:p w:rsidR="00840CC5" w:rsidRDefault="008F1281" w:rsidP="00FE6B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бразец аудиторского </w:t>
            </w:r>
            <w:r w:rsidR="001C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отчета руководству</w:t>
            </w:r>
          </w:p>
          <w:p w:rsidR="00825545" w:rsidRPr="00A738FF" w:rsidRDefault="00825545" w:rsidP="00FE6B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ведения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наличии квалифицированного персонала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прилагаемой форме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приложением заверенных копий трудовых книжек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6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25545" w:rsidRPr="00825545" w:rsidRDefault="008F1281" w:rsidP="008F12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квалификации специалистов, которые предлагаются для проведения аудита по установленной форме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840CC5" w:rsidRPr="00825545" w:rsidRDefault="00825545" w:rsidP="008F12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опии квалификационных аттестатов аудиторов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трудовых книжек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заверенные подписью руководителя и печатью организации, подтвержденные гарантийным письмом о том, что данные специалисты являются штатными сотрудниками организации</w:t>
            </w:r>
          </w:p>
          <w:p w:rsidR="00825545" w:rsidRDefault="00825545" w:rsidP="00825545">
            <w:pPr>
              <w:pStyle w:val="afc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B3B1A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EB3B1A">
              <w:rPr>
                <w:sz w:val="28"/>
                <w:szCs w:val="28"/>
              </w:rPr>
              <w:t xml:space="preserve"> документа, выданного СРО (с 1 января 2010 года) либо аккредитованным объединением аудиторов </w:t>
            </w:r>
            <w:r w:rsidR="00E661FA">
              <w:rPr>
                <w:sz w:val="28"/>
                <w:szCs w:val="28"/>
              </w:rPr>
              <w:br/>
            </w:r>
            <w:r w:rsidRPr="00EB3B1A">
              <w:rPr>
                <w:sz w:val="28"/>
                <w:szCs w:val="28"/>
              </w:rPr>
              <w:t>(в период до 1 января 2010) о прохождении процедур внешнего контроля качества</w:t>
            </w:r>
          </w:p>
          <w:p w:rsidR="00825545" w:rsidRPr="00534633" w:rsidRDefault="00825545" w:rsidP="00825545">
            <w:pPr>
              <w:pStyle w:val="afc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B3B1A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Pr="00EB3B1A">
              <w:rPr>
                <w:sz w:val="28"/>
                <w:szCs w:val="28"/>
              </w:rPr>
              <w:t xml:space="preserve"> из соответствующей СРО, выданной не позднее чем за 1 месяц до даты проведения конкурса</w:t>
            </w:r>
            <w:r>
              <w:rPr>
                <w:sz w:val="28"/>
                <w:szCs w:val="28"/>
              </w:rPr>
              <w:t>, подтверждающей ф</w:t>
            </w:r>
            <w:r w:rsidRPr="00EB3B1A">
              <w:rPr>
                <w:sz w:val="28"/>
                <w:szCs w:val="28"/>
              </w:rPr>
              <w:t>акт наличия/отсутствия мер дисциплинарного воздействия за текущий и 2 предшествующих года</w:t>
            </w:r>
            <w:r>
              <w:rPr>
                <w:sz w:val="28"/>
                <w:szCs w:val="28"/>
              </w:rPr>
              <w:t xml:space="preserve">. </w:t>
            </w:r>
            <w:r w:rsidRPr="00EB3B1A">
              <w:rPr>
                <w:sz w:val="28"/>
                <w:szCs w:val="28"/>
              </w:rPr>
              <w:t>В случае перехода аудиторской организации за последние три года до даты подачи конкурсной заявки из одно</w:t>
            </w:r>
            <w:r w:rsidR="00E661FA">
              <w:rPr>
                <w:sz w:val="28"/>
                <w:szCs w:val="28"/>
              </w:rPr>
              <w:t>й</w:t>
            </w:r>
            <w:r w:rsidRPr="00EB3B1A">
              <w:rPr>
                <w:sz w:val="28"/>
                <w:szCs w:val="28"/>
              </w:rPr>
              <w:t xml:space="preserve"> СРО в друг</w:t>
            </w:r>
            <w:r w:rsidR="00E661FA">
              <w:rPr>
                <w:sz w:val="28"/>
                <w:szCs w:val="28"/>
              </w:rPr>
              <w:t>ую</w:t>
            </w:r>
            <w:r w:rsidRPr="00EB3B1A">
              <w:rPr>
                <w:sz w:val="28"/>
                <w:szCs w:val="28"/>
              </w:rPr>
              <w:t xml:space="preserve"> СРО, справка о наличии/отсутствии мер дисциплинарного воздействия представляется из каждого СРО</w:t>
            </w:r>
          </w:p>
          <w:p w:rsidR="00534633" w:rsidRPr="00825545" w:rsidRDefault="00534633" w:rsidP="00825545">
            <w:pPr>
              <w:pStyle w:val="afc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среднем значении аудиторского стажа</w:t>
            </w:r>
          </w:p>
          <w:p w:rsidR="00825545" w:rsidRPr="00825545" w:rsidRDefault="00825545" w:rsidP="00825545">
            <w:pPr>
              <w:pStyle w:val="afc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738FF">
              <w:rPr>
                <w:color w:val="000000"/>
                <w:sz w:val="28"/>
                <w:szCs w:val="28"/>
              </w:rPr>
              <w:t xml:space="preserve">правка об опыте проведения аудита на предприятиях </w:t>
            </w:r>
            <w:r w:rsidRPr="00A738FF">
              <w:rPr>
                <w:color w:val="000000"/>
                <w:sz w:val="28"/>
                <w:szCs w:val="28"/>
              </w:rPr>
              <w:lastRenderedPageBreak/>
              <w:t>соответствующей отрасли (сфере) деятельности заказчика, заверенная подписью руководителя и печатью организации</w:t>
            </w:r>
          </w:p>
          <w:p w:rsidR="00825545" w:rsidRPr="00825545" w:rsidRDefault="00825545" w:rsidP="00825545">
            <w:pPr>
              <w:pStyle w:val="afc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копии актов выполненных работ</w:t>
            </w:r>
          </w:p>
          <w:p w:rsidR="00825545" w:rsidRPr="00A738FF" w:rsidRDefault="00825545" w:rsidP="00825545">
            <w:pPr>
              <w:pStyle w:val="afc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отзывы клиентов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документации, которая должна находиться в закрытом конверте с финансовым предложением:</w:t>
            </w:r>
          </w:p>
          <w:p w:rsidR="00840CC5" w:rsidRPr="00A738FF" w:rsidRDefault="00840CC5" w:rsidP="00FE6B7A">
            <w:pPr>
              <w:numPr>
                <w:ilvl w:val="0"/>
                <w:numId w:val="3"/>
              </w:numPr>
              <w:tabs>
                <w:tab w:val="num" w:pos="612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стоимости по установленной форме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8F1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 7)</w:t>
            </w:r>
          </w:p>
          <w:p w:rsidR="00840CC5" w:rsidRPr="00A738FF" w:rsidRDefault="00840CC5" w:rsidP="008F1281">
            <w:pPr>
              <w:numPr>
                <w:ilvl w:val="0"/>
                <w:numId w:val="3"/>
              </w:numPr>
              <w:tabs>
                <w:tab w:val="num" w:pos="612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предложение по установленной форме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включая накладные расходы (если применимо) и НДС (</w:t>
            </w:r>
            <w:r w:rsidR="008F1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№ 8)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7" w:rsidRDefault="00840CC5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Валюта конкурсного заявления: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рубль 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.4. </w:t>
            </w: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pStyle w:val="21"/>
              <w:ind w:right="3"/>
              <w:rPr>
                <w:sz w:val="28"/>
                <w:szCs w:val="28"/>
              </w:rPr>
            </w:pPr>
            <w:r w:rsidRPr="00A738FF">
              <w:rPr>
                <w:color w:val="000000"/>
                <w:sz w:val="28"/>
                <w:szCs w:val="28"/>
              </w:rPr>
              <w:t>Все поступившие конкурсные заявления регистрируются секретарем конкурсной комиссии в журнале регистрации конкурсных предложений</w:t>
            </w:r>
          </w:p>
          <w:p w:rsidR="00091CB7" w:rsidRDefault="00840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онкурсные заявления, поступившие после окончания срока приема конкурсных предложений, указанного в информационной карте конкурсного заявления, регистрируются в журнале регистрации</w:t>
            </w:r>
            <w:r w:rsidR="008F1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конкурсных предложений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 в момент вскрытия конвертов не распечатываются, а возвращаются участнику конкурса в нераспечатанном виде и не допускаются к участию </w:t>
            </w:r>
            <w:r w:rsidR="00E66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конкурсе (не рассматриваются)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pStyle w:val="8"/>
              <w:rPr>
                <w:spacing w:val="-6"/>
                <w:sz w:val="28"/>
                <w:szCs w:val="28"/>
              </w:rPr>
            </w:pPr>
            <w:r w:rsidRPr="00A738FF">
              <w:rPr>
                <w:spacing w:val="-6"/>
                <w:sz w:val="28"/>
                <w:szCs w:val="28"/>
              </w:rPr>
              <w:t>СРОК ДЕЙСТВИЯ КОНКУРСНОГО ПРЕДЛОЖЕНИЯ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7" w:rsidRDefault="008F1281">
            <w:pPr>
              <w:ind w:right="181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="00840CC5" w:rsidRPr="00A738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 менее </w:t>
            </w:r>
            <w:r w:rsidR="00B665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</w:t>
            </w:r>
            <w:r w:rsidR="00594EC5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>30</w:t>
            </w:r>
            <w:r w:rsidR="00B665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</w:t>
            </w:r>
            <w:r w:rsidR="00840CC5" w:rsidRPr="00A738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календарных </w:t>
            </w:r>
            <w:r w:rsidR="00840CC5" w:rsidRPr="00A738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дней после даты вскрытия конкурсных предложений.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с более коротким сроком действия отклоняется как не соответствующее условиям конкурса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pStyle w:val="8"/>
              <w:rPr>
                <w:spacing w:val="-6"/>
                <w:sz w:val="28"/>
                <w:szCs w:val="28"/>
              </w:rPr>
            </w:pPr>
            <w:r w:rsidRPr="00A738FF">
              <w:rPr>
                <w:bCs w:val="0"/>
                <w:color w:val="000000"/>
                <w:sz w:val="28"/>
                <w:szCs w:val="28"/>
              </w:rPr>
              <w:t>ВНЕСЕНИЕ ИЗМЕНЕНИЙ И (ИЛИ) ПОПРАВОК (УТОЧНЕНИЙ) В КОНКУРСНУЮ ДОКУМЕНТАЦИЮ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7" w:rsidRDefault="00840CC5">
            <w:pPr>
              <w:pStyle w:val="21"/>
              <w:ind w:right="3"/>
              <w:rPr>
                <w:b/>
                <w:bCs/>
                <w:spacing w:val="-6"/>
                <w:sz w:val="28"/>
                <w:szCs w:val="28"/>
              </w:rPr>
            </w:pPr>
            <w:r w:rsidRPr="00A738FF">
              <w:rPr>
                <w:sz w:val="28"/>
                <w:szCs w:val="28"/>
              </w:rPr>
              <w:t>Организатор конкурса может внести изменения в конкурсную документацию при условии предоставления участникам достаточного времени для учета поправок при подготовке конкурсного заявления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pStyle w:val="8"/>
              <w:rPr>
                <w:spacing w:val="-6"/>
                <w:sz w:val="28"/>
                <w:szCs w:val="28"/>
              </w:rPr>
            </w:pPr>
            <w:r w:rsidRPr="00A738FF">
              <w:rPr>
                <w:spacing w:val="-6"/>
                <w:sz w:val="28"/>
                <w:szCs w:val="28"/>
              </w:rPr>
              <w:t>ПОРЯДОК ПРОВЕДЕНИЯ КОНКУРСА. МЕТОДИКА ОЦЕНКИ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7" w:rsidRDefault="00840CC5">
            <w:pPr>
              <w:ind w:right="181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технических и финансовых предложений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производится конкурсной комиссией, действующей на основании Положения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7" w:rsidRDefault="008F1281">
            <w:pPr>
              <w:ind w:right="181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онверты с техническими и финансовыми предложениями хранятся у 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секретаря конкурсной комиссии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запечатанном виде до заседания конкурсной комиссии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проводится в два этапа </w:t>
            </w:r>
          </w:p>
          <w:p w:rsidR="00840CC5" w:rsidRPr="00A738FF" w:rsidRDefault="00840CC5" w:rsidP="00FE6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Первый этап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оценка технических предложений</w:t>
            </w:r>
          </w:p>
          <w:p w:rsidR="00091CB7" w:rsidRDefault="00840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Второй этап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оценка финансовых предложений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A738FF" w:rsidRDefault="00840CC5" w:rsidP="00E57F8E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spacing w:line="266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 оценки конкурсных заявок:</w:t>
            </w:r>
          </w:p>
          <w:p w:rsidR="00E57F8E" w:rsidRDefault="00840CC5" w:rsidP="00E57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Оценка технического предложения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проводится </w:t>
            </w:r>
            <w:r w:rsidR="00E57F8E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100-балльной шкале</w:t>
            </w:r>
            <w:r w:rsidR="00E57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следующим показателям</w:t>
            </w:r>
            <w:r w:rsidR="00E57F8E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57F8E" w:rsidRPr="0072009D" w:rsidRDefault="00E57F8E" w:rsidP="00E57F8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00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Количество полных лет деятельности организации </w:t>
            </w:r>
            <w:r w:rsidR="00E661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7200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области аудита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Максимальное количество баллов (10) присваивается предложениям аудиторских организаций, осуществляющих аудиторскую деятельность более 10 лет. 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 баллов присваивается предложениям организаций, осуществляющих деятельность в области аудита от 3 до 10 лет.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Минимальное количество баллов (5) присваивается предложениям организаций, осуществляющих аудиторскую деятельность менее 3 лет.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Сведения, представленные организациями в составе конкурсного предложения, подтверждаются копиями лицензий (за период деятельности до 1 января 2010 года), в период </w:t>
            </w:r>
            <w:r w:rsidR="00E6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1 января 2010 года - документами, подтверждающими членство в СРО аудиторов</w:t>
            </w:r>
          </w:p>
          <w:p w:rsidR="00E57F8E" w:rsidRPr="0072009D" w:rsidRDefault="00E57F8E" w:rsidP="00E57F8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00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Выручка от оказания услуг за предыдущий год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Максимальное количество баллов (15) присваивается предложениям аудиторских организаций, если выручка этих организаций от оказания услуг за предыдущий отчетный год составила свыше 100 миллионов рублей.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Предложения организаций, выручка от оказания услуг которых за предыдущий отчетный год составляет от 50 до 100 миллионов рублей, оцениваются в размере 12 баллов.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Предложения организаций, выручка от оказания услуг которых за предыдущий отчетный год составляет от 30 до 50 миллионов рублей, оценивается в размере 10 баллов.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Минимальное количество баллов (5) присваивается предложениям организаций, выручка которых за предыдущий отчетный год составила менее 30 миллионов рублей.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Сведения подтверждаются копией формы №</w:t>
            </w:r>
            <w:r w:rsidR="00E6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«Отчет о прибылях и убытках» (приложение к балансу организации) с отметкой налогового органа либо налоговой декларацией по налогу, уплачиваемому в связи с применением упрощенной системы налогообложения (для организаций, выбравших упрощенную систему налогообложения)</w:t>
            </w:r>
          </w:p>
          <w:p w:rsidR="00E57F8E" w:rsidRPr="0072009D" w:rsidRDefault="00E57F8E" w:rsidP="00E57F8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00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Прохождение процедур внешнего контроля качества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Предложение аудиторских организаций оценивается в 10 баллов при условии прохождения процедур внешнего контроля качества в срок, не ранее чем за три года до даты подачи конкурсной заявки и отсутствии мер дисциплинарного воздействия.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случае прохождения процедур внешнего контроля качества в 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срок, не ранее чем за три года до даты подачи конкурсной заявки и наличия мер дисциплинарного воздействия предложение оценивается в 5 баллов.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Предложение аудиторских организаций оценивается в 0 баллов при условии прохождения процедур внешнего контроля качества в срок, ранее чем за три года до даты подачи конкурсной заявки либо в случае отсутствия сведений о прохождении процедур внешнего контроля качества, или дисциплинарное взыскание было вынесено позже даты осуществления контроля качества.  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Сведения о прохождении процедур внешнего контроля качества подтвержда</w:t>
            </w:r>
            <w:r w:rsidR="00E6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тся копией документа, выданного СРО (с 1 января 2010 года) либо аккредитованным объединением аудиторов (в период до 1 января 2010</w:t>
            </w:r>
            <w:r w:rsidR="00E6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 Факт наличия/отсутствия мер дисциплинарного воздействия за текущий и 2 предшествующих года подтверждается справкой из соответствующей СРО, выданной не позднее чем за 1 месяц до даты проведения конкурса. В случае перехода аудиторской организации за последние три года до даты подачи конкурсной заявки из одного СРО в другое СРО, справка о наличии/отсутствии мер дисциплинарного воздействия представляется из каждого СРО</w:t>
            </w:r>
          </w:p>
          <w:p w:rsidR="00E57F8E" w:rsidRPr="0072009D" w:rsidRDefault="00E57F8E" w:rsidP="00E57F8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00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штатных аудиторов в аудиторской организации (подтверждается копиями трудовых книжек, квалификационными аттестатами)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Максимальное количество баллов (15) присваивается предложениям аудиторских организаций, имеющих в штате более 40 аттестованных аудиторов. 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 баллов присваивается предложениям организаций в штате которых от 20 до 40 аттестованных аудиторов.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баллов присваивается предложениям организаций</w:t>
            </w:r>
            <w:r w:rsidR="00E6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штате которых от 10 до 20 аттестованных аудитор</w:t>
            </w:r>
            <w:r w:rsidR="00E6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Минимальное количество баллов (5) присваивается предложениям организаций, имеющих в штате до 10 аттестованных аудиторов.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Сведения о штатных специалистах подтверждаются копиями трудовых книжек, квалификационных аттестатов</w:t>
            </w:r>
          </w:p>
          <w:p w:rsidR="00E57F8E" w:rsidRPr="0072009D" w:rsidRDefault="00E57F8E" w:rsidP="00E57F8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00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Количество исполненных договоров по оказанию аудиторских услуг для организаций, осуществляющих отраслевую деятельность аналогичную деятельности Заказчика, и наличие опыта у Аудиторов, предлагаемых для участия в проверке, выполнения таких работ 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Максимальное количество баллов (2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 присваивается предложениям аудиторских организаций, имеющих опыт 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выполнения более 5 работ в отрасли деятельности Заказчика и предлагающих к участию в проверке аудиторов, также имеющих опыт выполнения таких работ (в отрасли деятельности Заказчика) более 5 работ.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баллов присваивается предложениям организаций, предлагающих к участию в проверке аудиторов, имеющих опыт выполнения более 5 работ в отрасли деятельности Заказчика, но не имеющих опыт выполнения более 5 работ в отрасли деятельности Заказчика.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баллов присваивается предложениям организаций, имеющих опыт выполнения более 5 работ в отрасли деятельности Заказчика, но не предложивших к участию в проверке аудиторов, имеющих опыт выполнения более 5 работ в отрасли деятельности Заказчика.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баллов присваивается предложениям организаций, удовлетворяющим одному из вышеперечисленных критериев, при условии наличи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опыта проведения работ в отрасли деятельности Заказчика менее 5  работ (как у организации, так и у аудиторов, предлагаемых к участию в проверке).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0 баллов присваивается предложениям организаций, </w:t>
            </w:r>
            <w:r w:rsidR="00E6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 имеющих опыта выполнения работ в отрасли деятельности Заказчика (как у организации, так и аудиторов, предлагаемых </w:t>
            </w:r>
            <w:r w:rsidR="00E6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 участию в проверке).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Сведения об опыте выполнения работ организацией подтверждаются копиями документов организации (договоры, акты выполненных работ).</w:t>
            </w:r>
          </w:p>
          <w:p w:rsidR="00E57F8E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Сведения об опыте аудиторов, предлагаемых для выполнения работ, подтверждаются резюме (характеристикой) сотрудника, заверенными руководителем аудиторской организации,  </w:t>
            </w:r>
            <w:r w:rsidR="00E6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указанием периода выполнения работ и наименования организации – заказчика работ</w:t>
            </w:r>
          </w:p>
          <w:p w:rsidR="00534633" w:rsidRPr="0072009D" w:rsidRDefault="00534633" w:rsidP="0053463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00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Среднее значение аудиторского стажа штатных специалистов организации </w:t>
            </w:r>
          </w:p>
          <w:p w:rsidR="00534633" w:rsidRPr="00557CCC" w:rsidRDefault="00534633" w:rsidP="00534633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Показатель среднего значения аудиторского стажа рассчитывается как </w:t>
            </w:r>
            <w:r w:rsidRPr="00E109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полных лет стажа работы сотрудников аудиторской организации в качестве аттестованного аудитора к общему количеству аттестованных аудиторов.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534633" w:rsidRPr="00557CCC" w:rsidRDefault="00534633" w:rsidP="00534633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Максимальное количество баллов (10) присваивается предложениям аудиторских организаций, если показатель среднего значения аудиторского стажа составляет более 5 лет.</w:t>
            </w:r>
          </w:p>
          <w:p w:rsidR="00534633" w:rsidRPr="00557CCC" w:rsidRDefault="00534633" w:rsidP="00534633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 баллов присваивается предложениям организаций, если показатель среднего значения аудиторского стажа составляет от 3 до 5 лет.</w:t>
            </w:r>
          </w:p>
          <w:p w:rsidR="00E57F8E" w:rsidRPr="00557CCC" w:rsidRDefault="00534633" w:rsidP="00534633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Сведения о стаже работы сотрудников в качестве аттестованного аудитора подтверждаются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справкой, заверенной генеральным директором аудиторской организации</w:t>
            </w:r>
          </w:p>
          <w:p w:rsidR="00E57F8E" w:rsidRPr="0072009D" w:rsidRDefault="00E57F8E" w:rsidP="00E57F8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00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Отчета руководству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Оценка предложений аудиторских организаций по данному критерию производится на основе анализа образца отчета руководству. </w:t>
            </w:r>
          </w:p>
          <w:p w:rsidR="00E57F8E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Если образец отчета руководству признается соответствующим масштабам деятельности Заказчика, предложение оценивается по данному критерию в 10 баллов. 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Если образец отчета руководству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 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признается соответствующим масштабам деятельности Заказчика, предложение оценивается по данному критерию 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баллов. 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случае отсутствия образца отчета руководству – предложение оценивается в 0 баллов.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оценки предложения по данному показателю аудиторская организация в составе конкурсного предложения предоставляет образец отчета руководству</w:t>
            </w:r>
          </w:p>
          <w:p w:rsidR="00E57F8E" w:rsidRPr="0072009D" w:rsidRDefault="00E57F8E" w:rsidP="00E57F8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00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Наличие отзывов от клиентов из отрасли деятельности Заказчика, полученных за 5 лет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до начала проведения конкурса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Предложение аудиторских организаций оценивается по данному показателю в 5 баллов при условии наличия отзывов клиентов, положительно характеризующих репутацию участника конкурса.</w:t>
            </w:r>
          </w:p>
          <w:p w:rsidR="00E57F8E" w:rsidRPr="00557CCC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Предложение аудиторских организаций оценивается по данному показателю в 0 баллов при отсутствии отзывов клиентов, положительно характеризующих репутацию участника конкурса, либо при наличии отзывов, негативно характеризующих репутацию участника конкурса</w:t>
            </w:r>
          </w:p>
          <w:p w:rsidR="000335B8" w:rsidRDefault="00E57F8E" w:rsidP="000335B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Сумма страхового возмещения по полису </w:t>
            </w:r>
            <w:r w:rsidRPr="001C38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страхования профессиональной ответственности </w:t>
            </w:r>
            <w:r w:rsidR="00784D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1C38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 осуществлении аудиторской деятельности</w:t>
            </w:r>
          </w:p>
          <w:p w:rsidR="00E57F8E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Предложение аудиторских организаций оценивается по данному по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казателю в 5 баллов при условии, что сумма страхового возмещения </w:t>
            </w:r>
            <w:r w:rsidRPr="001C38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полису страхования профессиональной ответственности при осуществлении аудиторской деятельности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составляет более 500 000 долларов США (или рублевый эквивалент).</w:t>
            </w:r>
          </w:p>
          <w:p w:rsidR="00E57F8E" w:rsidRDefault="00E57F8E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Предложение аудиторских организаций оценивается по данному показателю в 0 баллов при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условии, что сумма страхового возмещения </w:t>
            </w:r>
            <w:r w:rsidRPr="001C38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полису страхования профессиональной ответственности при осуществлении аудиторской деятельности</w:t>
            </w:r>
            <w:r w:rsidRPr="00557C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составляет 500 000 долларов США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(или рублевый эквивалент)</w:t>
            </w:r>
          </w:p>
          <w:p w:rsidR="00B6658F" w:rsidRDefault="00B6658F" w:rsidP="00E57F8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40CC5" w:rsidRPr="00A738FF" w:rsidRDefault="00840CC5" w:rsidP="00FE6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738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Оценка финансового предложения:</w:t>
            </w:r>
          </w:p>
          <w:p w:rsidR="00840CC5" w:rsidRPr="00A738FF" w:rsidRDefault="008F1281" w:rsidP="00FE6B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пределяется средняя стоимость финансовых предложений организаций, как отношение суммы всех финансовых предложений к количеству 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40CC5" w:rsidRPr="00A738FF" w:rsidRDefault="008F1281" w:rsidP="00FE6B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каждой организации определяется величина отклонения финансового предложения от средней стоимости как разность между средним и фактическим финансовым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ложением </w:t>
            </w:r>
            <w:r w:rsidR="000335B8" w:rsidRPr="00033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абсолютном выражении;</w:t>
            </w:r>
          </w:p>
          <w:p w:rsidR="00840CC5" w:rsidRPr="00A738FF" w:rsidRDefault="008F1281" w:rsidP="00FE6B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ассчитывается коэффициент отклонения как отношение величины отклонения финансового предложения к средней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тоимости в процентном выражении;</w:t>
            </w:r>
          </w:p>
          <w:p w:rsidR="00840CC5" w:rsidRPr="00A738FF" w:rsidRDefault="008F1281" w:rsidP="00091C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инансовые предложения с коэффициентом отклонения, </w:t>
            </w:r>
            <w:r w:rsidR="000335B8" w:rsidRPr="00033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превышающим 25%, получают 100 баллов. В случае превышения 25% итоговая оценка определяется как разность между 100 и коэффициентом отклонения. В случае если отклонение финансового предложения от средней стоимости составляет 40%, конкурсная комиссия отстраняет аудиторскую организацию от участия в конкурсе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Default="00840CC5" w:rsidP="00FE6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оценок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суммируются оба результата с учетом следующих коэффициентов: </w:t>
            </w:r>
          </w:p>
          <w:p w:rsidR="00840CC5" w:rsidRPr="00A738FF" w:rsidRDefault="00840CC5" w:rsidP="00FE6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технического предложения - 0,65, </w:t>
            </w:r>
          </w:p>
          <w:p w:rsidR="00840CC5" w:rsidRPr="00A738FF" w:rsidRDefault="00840CC5" w:rsidP="00091CB7">
            <w:pPr>
              <w:ind w:right="18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highlight w:val="yellow"/>
              </w:rPr>
            </w:pP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финансового предложения - 0,35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Победитель конкурса: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аудиторская организация, набравшая наибольшее количество баллов.</w:t>
            </w:r>
          </w:p>
          <w:p w:rsidR="00840CC5" w:rsidRPr="00A738FF" w:rsidRDefault="00840CC5" w:rsidP="00091CB7">
            <w:pPr>
              <w:ind w:right="-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highlight w:val="yellow"/>
              </w:rPr>
            </w:pP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равенстве баллов победителем признается аудиторская организация, заявление которой было подано раньше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C63941">
            <w:pPr>
              <w:ind w:right="18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и время </w:t>
            </w:r>
            <w:r w:rsidRPr="00A738F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заседания конкурсной комиссии</w:t>
            </w:r>
            <w:r w:rsidRPr="00A738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:</w:t>
            </w:r>
            <w:r w:rsidR="00594E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  <w:r w:rsidR="00C63941" w:rsidRPr="00C63941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>0</w:t>
            </w:r>
            <w:r w:rsidR="00C63941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>3</w:t>
            </w:r>
            <w:r w:rsidR="00594EC5" w:rsidRPr="00C63941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u w:val="single"/>
              </w:rPr>
              <w:t>.</w:t>
            </w:r>
            <w:r w:rsidR="00C63941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u w:val="single"/>
              </w:rPr>
              <w:t>04</w:t>
            </w:r>
            <w:r w:rsidR="00594EC5" w:rsidRPr="00594EC5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u w:val="single"/>
              </w:rPr>
              <w:t>.201</w:t>
            </w:r>
            <w:r w:rsidR="00C63941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u w:val="single"/>
              </w:rPr>
              <w:t>4</w:t>
            </w:r>
            <w:r w:rsidR="00594EC5" w:rsidRPr="00594EC5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г.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09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о выборе аудиторской организации утверждается общим собранием акционеров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Срок, необходимый для подписания договора: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CC5" w:rsidRPr="00A738FF" w:rsidRDefault="008F1281" w:rsidP="0009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ешение о выборе аудиторской организации утверждается общим собранием акционеров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557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  <w:r w:rsidR="00557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Общества. Не позднее</w:t>
            </w:r>
            <w:r w:rsidR="000335B8" w:rsidRPr="00033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35B8" w:rsidRPr="00033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дней после утверждения победитель</w:t>
            </w:r>
            <w:r w:rsidR="00557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 подписывае</w:t>
            </w:r>
            <w:r w:rsidR="00840CC5"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договор на проведение аудиторской проверки </w:t>
            </w:r>
          </w:p>
        </w:tc>
      </w:tr>
      <w:tr w:rsidR="00840CC5" w:rsidRPr="00A738FF" w:rsidTr="00FE6B7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right="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091CB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если победитель конкурса не подписал договор в течение срока, указанного в 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оложения,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  <w:r w:rsidRPr="00A7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заключает договор с аудиторской организацией, занявшей второе место по результатам конкурса, направляя при этом соответствующее извещение победителю конкурса</w:t>
            </w:r>
          </w:p>
        </w:tc>
      </w:tr>
    </w:tbl>
    <w:p w:rsidR="00840CC5" w:rsidRDefault="00840CC5" w:rsidP="00840CC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CB7" w:rsidRPr="00BA2CBC" w:rsidRDefault="00840CC5" w:rsidP="00091CB7">
      <w:pPr>
        <w:pStyle w:val="ac"/>
        <w:ind w:left="6372" w:firstLine="6"/>
        <w:rPr>
          <w:b w:val="0"/>
          <w:sz w:val="24"/>
          <w:szCs w:val="24"/>
        </w:rPr>
      </w:pPr>
      <w:r>
        <w:rPr>
          <w:sz w:val="28"/>
          <w:szCs w:val="28"/>
        </w:rPr>
        <w:br w:type="page"/>
      </w:r>
      <w:r w:rsidR="00091CB7" w:rsidRPr="00B17AA5">
        <w:rPr>
          <w:b w:val="0"/>
          <w:sz w:val="24"/>
          <w:szCs w:val="24"/>
        </w:rPr>
        <w:lastRenderedPageBreak/>
        <w:t xml:space="preserve">Приложение № </w:t>
      </w:r>
      <w:r w:rsidR="000335B8" w:rsidRPr="000335B8">
        <w:rPr>
          <w:b w:val="0"/>
          <w:sz w:val="24"/>
          <w:szCs w:val="24"/>
        </w:rPr>
        <w:t>2</w:t>
      </w:r>
    </w:p>
    <w:p w:rsidR="00091CB7" w:rsidRPr="00BA2CBC" w:rsidRDefault="00091CB7" w:rsidP="00840CC5">
      <w:pPr>
        <w:rPr>
          <w:rFonts w:ascii="Times New Roman" w:hAnsi="Times New Roman" w:cs="Times New Roman"/>
          <w:sz w:val="28"/>
          <w:szCs w:val="28"/>
        </w:rPr>
      </w:pPr>
    </w:p>
    <w:p w:rsidR="000335B8" w:rsidRDefault="000335B8" w:rsidP="000335B8">
      <w:pPr>
        <w:rPr>
          <w:sz w:val="28"/>
          <w:szCs w:val="28"/>
        </w:rPr>
      </w:pPr>
    </w:p>
    <w:p w:rsidR="00840CC5" w:rsidRPr="00A738FF" w:rsidRDefault="00840CC5" w:rsidP="00840CC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</w:t>
      </w:r>
      <w:r w:rsidRPr="00A738FF">
        <w:rPr>
          <w:rFonts w:ascii="Times New Roman" w:hAnsi="Times New Roman" w:cs="Times New Roman"/>
          <w:b/>
          <w:bCs/>
          <w:sz w:val="28"/>
          <w:szCs w:val="28"/>
        </w:rPr>
        <w:t>ведения об Обществе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0"/>
        <w:gridCol w:w="3784"/>
      </w:tblGrid>
      <w:tr w:rsidR="00840CC5" w:rsidRPr="00A738FF" w:rsidTr="00FE6B7A">
        <w:trPr>
          <w:cantSplit/>
          <w:jc w:val="center"/>
        </w:trPr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pStyle w:val="5"/>
              <w:rPr>
                <w:sz w:val="28"/>
                <w:szCs w:val="28"/>
              </w:rPr>
            </w:pPr>
            <w:r w:rsidRPr="00A738FF">
              <w:rPr>
                <w:sz w:val="28"/>
                <w:szCs w:val="28"/>
              </w:rPr>
              <w:t>ОСНОВНАЯ ИНФОРМАЦИЯ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C5" w:rsidRPr="00335A28" w:rsidRDefault="00594EC5" w:rsidP="00FE6B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Открытое Акционерное Общество «Завод Атлант»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C5" w:rsidRPr="00335A28" w:rsidRDefault="00594EC5" w:rsidP="00594E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356140, Ставропольский край, г. Изобильный, ул. Доватора, 1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C5" w:rsidRPr="00335A28" w:rsidRDefault="00840CC5" w:rsidP="00FE6B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Тел.         </w:t>
            </w:r>
            <w:r w:rsidR="00335A28" w:rsidRPr="00335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(8 865 45) 2-29-42</w:t>
            </w:r>
          </w:p>
          <w:p w:rsidR="00840CC5" w:rsidRPr="00335A28" w:rsidRDefault="00840CC5" w:rsidP="00FE6B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Факс         </w:t>
            </w:r>
            <w:r w:rsidR="00335A28" w:rsidRPr="00335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(8 865 45) 2-29-42</w:t>
            </w:r>
          </w:p>
        </w:tc>
      </w:tr>
      <w:tr w:rsidR="00840CC5" w:rsidRPr="00A738FF" w:rsidTr="00FE6B7A">
        <w:trPr>
          <w:cantSplit/>
          <w:trHeight w:val="18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работников, человек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335A28" w:rsidRDefault="007F5A48" w:rsidP="00C639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C639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в том числе сотрудников бухгалтерии, человек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C5" w:rsidRPr="00335A28" w:rsidRDefault="00335A28" w:rsidP="00C639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C639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840CC5" w:rsidRPr="00A738FF" w:rsidTr="00FE6B7A">
        <w:trPr>
          <w:cantSplit/>
          <w:trHeight w:val="9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A738FF">
              <w:rPr>
                <w:sz w:val="28"/>
                <w:szCs w:val="28"/>
              </w:rPr>
              <w:t>Система бухгалтерского учета (нужное подчеркнуть)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335A28" w:rsidRDefault="005F74A3" w:rsidP="00963D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A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="00840CC5" w:rsidRPr="00335A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рограммный продукт </w:t>
            </w:r>
            <w:r w:rsidR="00963D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1С:Предприятие 8.2(УПП)</w:t>
            </w:r>
            <w:r w:rsidR="007F5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Количество видов деятельности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C5" w:rsidRPr="00335A28" w:rsidRDefault="00335A28" w:rsidP="00FE6B7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5A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Количество филиалов, местонахождение, количество работников, в том числе сотрудников бухгалтерии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C5" w:rsidRPr="00335A28" w:rsidRDefault="00335A28" w:rsidP="00FE6B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Бартерные операции (их наличие)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C5" w:rsidRPr="00335A28" w:rsidRDefault="00840CC5" w:rsidP="00FE6B7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40CC5" w:rsidRPr="00A738FF" w:rsidTr="00FE6B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Ведение внешнеэкономической деятельности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C5" w:rsidRPr="00335A28" w:rsidRDefault="00335A28" w:rsidP="00FE6B7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5A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есть</w:t>
            </w:r>
          </w:p>
        </w:tc>
      </w:tr>
      <w:tr w:rsidR="00840CC5" w:rsidRPr="00A738FF" w:rsidTr="00FE6B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Период, за который приведены данные в этой таблице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C5" w:rsidRPr="00335A28" w:rsidRDefault="00335A28" w:rsidP="00FE52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FE52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840CC5" w:rsidRPr="00A738FF" w:rsidRDefault="00840CC5" w:rsidP="00840C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0CC5" w:rsidRPr="005F74A3" w:rsidRDefault="00840CC5" w:rsidP="00840CC5">
      <w:pPr>
        <w:rPr>
          <w:rFonts w:ascii="Times New Roman" w:hAnsi="Times New Roman" w:cs="Times New Roman"/>
          <w:bCs/>
          <w:sz w:val="28"/>
          <w:szCs w:val="28"/>
        </w:rPr>
      </w:pPr>
      <w:r w:rsidRPr="005F74A3">
        <w:rPr>
          <w:rFonts w:ascii="Times New Roman" w:hAnsi="Times New Roman" w:cs="Times New Roman"/>
          <w:bCs/>
          <w:sz w:val="28"/>
          <w:szCs w:val="28"/>
        </w:rPr>
        <w:t>Бухгалтерская (финансовая) отчетность Общества на последнюю отчетную дату</w:t>
      </w:r>
      <w:r w:rsidR="005F74A3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Pr="005F74A3">
        <w:rPr>
          <w:rFonts w:ascii="Times New Roman" w:hAnsi="Times New Roman" w:cs="Times New Roman"/>
          <w:bCs/>
          <w:sz w:val="28"/>
          <w:szCs w:val="28"/>
        </w:rPr>
        <w:t>.</w:t>
      </w:r>
    </w:p>
    <w:p w:rsidR="00840CC5" w:rsidRPr="00A738FF" w:rsidRDefault="00840CC5" w:rsidP="00840C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0CC5" w:rsidRDefault="00840CC5" w:rsidP="00840C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0CC5" w:rsidRDefault="00840CC5" w:rsidP="00840C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0CC5" w:rsidRPr="00A738FF" w:rsidRDefault="00840CC5" w:rsidP="00840CC5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0335B8" w:rsidRPr="000335B8" w:rsidRDefault="00840CC5" w:rsidP="000335B8">
      <w:pPr>
        <w:pStyle w:val="2"/>
        <w:ind w:left="6372"/>
        <w:jc w:val="left"/>
        <w:rPr>
          <w:b w:val="0"/>
          <w:sz w:val="24"/>
          <w:szCs w:val="24"/>
          <w:lang w:val="ru-RU"/>
        </w:rPr>
      </w:pPr>
      <w:r w:rsidRPr="002E132E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0335B8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 № 3</w:t>
      </w:r>
    </w:p>
    <w:tbl>
      <w:tblPr>
        <w:tblW w:w="10463" w:type="dxa"/>
        <w:tblInd w:w="-432" w:type="dxa"/>
        <w:tblLayout w:type="fixed"/>
        <w:tblLook w:val="0000"/>
      </w:tblPr>
      <w:tblGrid>
        <w:gridCol w:w="180"/>
        <w:gridCol w:w="9540"/>
        <w:gridCol w:w="743"/>
      </w:tblGrid>
      <w:tr w:rsidR="00840CC5" w:rsidRPr="00C5090D" w:rsidTr="00003061">
        <w:tc>
          <w:tcPr>
            <w:tcW w:w="10463" w:type="dxa"/>
            <w:gridSpan w:val="3"/>
          </w:tcPr>
          <w:p w:rsidR="001B6A65" w:rsidRPr="00BA2CBC" w:rsidRDefault="001B6A65" w:rsidP="00FE6B7A">
            <w:pPr>
              <w:pStyle w:val="11"/>
              <w:ind w:right="140" w:firstLine="284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840CC5" w:rsidRPr="00C5090D" w:rsidRDefault="00840CC5" w:rsidP="00FE6B7A">
            <w:pPr>
              <w:pStyle w:val="11"/>
              <w:ind w:right="140" w:firstLine="28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5090D">
              <w:rPr>
                <w:b/>
                <w:bCs/>
                <w:sz w:val="28"/>
                <w:szCs w:val="28"/>
                <w:lang w:val="ru-RU"/>
              </w:rPr>
              <w:t>ДОГОВОР ОКАЗАНИЯ АУДИТОРСКИХ УСЛУГ</w:t>
            </w:r>
          </w:p>
          <w:p w:rsidR="00840CC5" w:rsidRPr="00C5090D" w:rsidRDefault="00840CC5" w:rsidP="00FE6B7A">
            <w:pPr>
              <w:ind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47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  <w:permStart w:id="0" w:edGrp="everyone"/>
            <w:r w:rsidRPr="00C5090D">
              <w:rPr>
                <w:sz w:val="28"/>
                <w:szCs w:val="28"/>
                <w:lang w:val="ru-RU"/>
              </w:rPr>
              <w:t>«___» _____      20</w:t>
            </w:r>
            <w:r>
              <w:rPr>
                <w:sz w:val="28"/>
                <w:szCs w:val="28"/>
                <w:lang w:val="ru-RU"/>
              </w:rPr>
              <w:t>_</w:t>
            </w:r>
            <w:r w:rsidR="007258DC">
              <w:rPr>
                <w:sz w:val="28"/>
                <w:szCs w:val="28"/>
                <w:u w:val="single"/>
                <w:lang w:val="ru-RU"/>
              </w:rPr>
              <w:t>1</w:t>
            </w:r>
            <w:r w:rsidR="00C63941">
              <w:rPr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_</w:t>
            </w:r>
            <w:r w:rsidRPr="00C5090D">
              <w:rPr>
                <w:sz w:val="28"/>
                <w:szCs w:val="28"/>
                <w:lang w:val="ru-RU"/>
              </w:rPr>
              <w:t xml:space="preserve"> г.</w:t>
            </w:r>
            <w:permEnd w:id="0"/>
            <w:r w:rsidRPr="00C5090D">
              <w:rPr>
                <w:sz w:val="28"/>
                <w:szCs w:val="28"/>
                <w:lang w:val="ru-RU"/>
              </w:rPr>
              <w:t xml:space="preserve">                                                                         г. 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rStyle w:val="aff"/>
                <w:rFonts w:eastAsia="Arial Unicode MS"/>
                <w:sz w:val="28"/>
                <w:szCs w:val="28"/>
                <w:lang w:val="ru-RU"/>
              </w:rPr>
            </w:pPr>
            <w:r w:rsidRPr="00C5090D">
              <w:rPr>
                <w:rStyle w:val="aff"/>
                <w:rFonts w:eastAsia="Arial Unicode MS"/>
                <w:sz w:val="28"/>
                <w:szCs w:val="28"/>
                <w:lang w:val="ru-RU"/>
              </w:rPr>
              <w:t>Настоящий договор оказания аудиторских услуг (далее – «Договор») заключен между:</w:t>
            </w:r>
            <w:r w:rsidRPr="00C5090D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rPr>
          <w:trHeight w:val="413"/>
        </w:trPr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5090D">
              <w:rPr>
                <w:b/>
                <w:bCs/>
                <w:sz w:val="28"/>
                <w:szCs w:val="28"/>
                <w:lang w:val="ru-RU"/>
              </w:rPr>
              <w:t>1. Стороны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  <w:r w:rsidRPr="00C5090D">
              <w:rPr>
                <w:sz w:val="28"/>
                <w:szCs w:val="28"/>
                <w:lang w:val="ru-RU"/>
              </w:rPr>
              <w:t>1.1.</w:t>
            </w:r>
            <w:r w:rsidR="00C63941">
              <w:rPr>
                <w:sz w:val="28"/>
                <w:szCs w:val="28"/>
                <w:lang w:val="ru-RU"/>
              </w:rPr>
              <w:t>_________________</w:t>
            </w:r>
            <w:r w:rsidRPr="00C5090D">
              <w:rPr>
                <w:sz w:val="28"/>
                <w:szCs w:val="28"/>
                <w:lang w:val="ru-RU"/>
              </w:rPr>
              <w:t>,  именуемым в дальнейшем «Исполнитель», и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7258DC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ОАО «Завод Атлант»</w:t>
            </w:r>
            <w:r w:rsidR="00840CC5" w:rsidRPr="00C5090D">
              <w:rPr>
                <w:sz w:val="28"/>
                <w:szCs w:val="28"/>
                <w:lang w:val="ru-RU"/>
              </w:rPr>
              <w:t xml:space="preserve">, в лице </w:t>
            </w:r>
            <w:r>
              <w:rPr>
                <w:sz w:val="28"/>
                <w:szCs w:val="28"/>
                <w:lang w:val="ru-RU"/>
              </w:rPr>
              <w:t xml:space="preserve">Генерального директора </w:t>
            </w:r>
            <w:r w:rsidR="00C63941">
              <w:rPr>
                <w:sz w:val="28"/>
                <w:szCs w:val="28"/>
                <w:lang w:val="ru-RU"/>
              </w:rPr>
              <w:t>Данилова Валерия Дмитриевича</w:t>
            </w:r>
            <w:r w:rsidR="00840CC5" w:rsidRPr="00C5090D">
              <w:rPr>
                <w:sz w:val="28"/>
                <w:szCs w:val="28"/>
                <w:lang w:val="ru-RU"/>
              </w:rPr>
              <w:t xml:space="preserve">, действующего на основании  </w:t>
            </w:r>
            <w:r>
              <w:rPr>
                <w:sz w:val="28"/>
                <w:szCs w:val="28"/>
                <w:lang w:val="ru-RU"/>
              </w:rPr>
              <w:t>Устава Общества</w:t>
            </w:r>
            <w:r w:rsidR="00840CC5" w:rsidRPr="00C5090D">
              <w:rPr>
                <w:sz w:val="28"/>
                <w:szCs w:val="28"/>
                <w:lang w:val="ru-RU"/>
              </w:rPr>
              <w:t>, именуемо</w:t>
            </w:r>
            <w:r w:rsidR="00840CC5">
              <w:rPr>
                <w:sz w:val="28"/>
                <w:szCs w:val="28"/>
                <w:lang w:val="ru-RU"/>
              </w:rPr>
              <w:t>го</w:t>
            </w:r>
            <w:r w:rsidR="00840CC5" w:rsidRPr="00C5090D">
              <w:rPr>
                <w:sz w:val="28"/>
                <w:szCs w:val="28"/>
                <w:lang w:val="ru-RU"/>
              </w:rPr>
              <w:t xml:space="preserve"> в дальнейшем «Заказчик».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  <w:r w:rsidRPr="00C5090D">
              <w:rPr>
                <w:sz w:val="28"/>
                <w:szCs w:val="28"/>
                <w:lang w:val="ru-RU"/>
              </w:rPr>
              <w:t xml:space="preserve">1.2 Заказчик и Исполнитель в дальнейшем совместно именуются «Стороны», а по отдельности — «Сторона». 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bCs/>
                <w:sz w:val="28"/>
                <w:szCs w:val="28"/>
                <w:lang w:val="en-US" w:eastAsia="ru-RU"/>
              </w:rPr>
            </w:pPr>
            <w:r w:rsidRPr="00C5090D">
              <w:rPr>
                <w:b/>
                <w:bCs/>
                <w:sz w:val="28"/>
                <w:szCs w:val="28"/>
                <w:lang w:val="en-US"/>
              </w:rPr>
              <w:t xml:space="preserve">2. </w:t>
            </w:r>
            <w:r w:rsidRPr="00C5090D">
              <w:rPr>
                <w:b/>
                <w:bCs/>
                <w:sz w:val="28"/>
                <w:szCs w:val="28"/>
                <w:lang w:val="ru-RU"/>
              </w:rPr>
              <w:t>Предмет</w:t>
            </w:r>
            <w:r w:rsidRPr="00C5090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5090D">
              <w:rPr>
                <w:b/>
                <w:bCs/>
                <w:sz w:val="28"/>
                <w:szCs w:val="28"/>
                <w:lang w:val="ru-RU"/>
              </w:rPr>
              <w:t>Договора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840CC5" w:rsidRPr="00C5090D" w:rsidTr="00003061">
        <w:trPr>
          <w:trHeight w:val="360"/>
        </w:trPr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2.1. Заказчик поручает, а Исполнитель принимает на себя обязательства оказать услуги по проведению аудита бухгалтерской</w:t>
            </w:r>
            <w:r w:rsidR="00325E64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Заказчика (далее – «аудит»), составленной в соответствии с российскими положениями по бухгалтерскому учету (далее – «РПБУ») за 20</w:t>
            </w:r>
            <w:r w:rsidR="00BB5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Аудит должен быть проведен в соответствии со Специальными Условиями, указанным в Приложении, являющемся неотъемлемой частью настоящего Договора (далее – «Услуги»).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</w:t>
            </w:r>
            <w:r w:rsidR="00325E64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Заказчика, а также соответствует ли порядок ведения им бухгалтерского учета законодательству Российской Федерации (далее – «Аудиторское заключение»).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Заказчик обязуется своевременно принять и оплатить Услуги Исполнителя.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2.2. Услуги будут оказаны в соответствии с Федеральным законом № 307-ФЗ </w:t>
            </w:r>
            <w:r w:rsidR="000335B8" w:rsidRPr="000335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«Об аудиторской деятельности» от 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5090D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., Федеральными правилами (стандартами) аудиторской деятельности, утвержденными </w:t>
            </w:r>
            <w:r w:rsidR="001B6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Правительства Российской Федерации от 23 сентября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5090D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6A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№ 696 (далее - «ФПСАД»). Согласно этим правилам аудит должен быть 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спланирован и проведен таким образом, чтобы получить разумную уверенность </w:t>
            </w:r>
            <w:r w:rsidR="001B6A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в том, что бухгалтерская</w:t>
            </w:r>
            <w:r w:rsidR="00325E64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(финансовая)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E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тчетность не содержит существенных искажений.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rPr>
          <w:trHeight w:val="293"/>
        </w:trPr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В связи с тем, что в процессе оказания Услуг Исполнитель применяет выборочные методы тестирования и иные свойственные аудиту ограничения, наряду с ограничениями, присущими системе бухгалтерского учета и внутреннего контроля Заказчика, имеется неизбежный риск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того, что некоторые искажения бухгалтерской</w:t>
            </w:r>
            <w:r w:rsidR="00325E64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могут остаться необнаруженными.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2.4. Любые услуги, помимо указанных в п. 2.1.</w:t>
            </w:r>
            <w:r w:rsidR="005571C9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, которые Исполнитель будет оказывать Заказчику в процессе проведения аудита на основании письменной заявки Заказчика, являются Дополнительными Услугами для целей настоящего Договора. Характер таких услуг, условия их</w:t>
            </w:r>
            <w:r w:rsidR="005571C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 оплаты подлежа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т дополнительному согласованию Сторон, что может быть оформлено как дополнительное соглашение к настоящему Договору, а также в виде отдельного договора. 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b/>
                <w:sz w:val="28"/>
                <w:szCs w:val="28"/>
              </w:rPr>
              <w:t>3. Права и обязанности Исполнителя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3.1. Исполнитель обязуется: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5571C9" w:rsidP="00FE6B7A">
            <w:pPr>
              <w:numPr>
                <w:ilvl w:val="0"/>
                <w:numId w:val="21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</w:t>
            </w:r>
            <w:r w:rsidR="00840CC5"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Услуги надлежащим образом в соответствии с условиями Договора, а также требованиями законодательства Российской Федерации;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5571C9" w:rsidP="00FE6B7A">
            <w:pPr>
              <w:numPr>
                <w:ilvl w:val="0"/>
                <w:numId w:val="21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(о</w:t>
            </w:r>
            <w:r w:rsidR="00840CC5" w:rsidRPr="00C5090D">
              <w:rPr>
                <w:rFonts w:ascii="Times New Roman" w:hAnsi="Times New Roman" w:cs="Times New Roman"/>
                <w:sz w:val="28"/>
                <w:szCs w:val="28"/>
              </w:rPr>
              <w:t>дну) неделю до начала аудита либо ранее, по требованию Заказчика, направить в адрес Заказчика письменный запрос о предоставлении информации, необходимой для оказания Услуг и подготовки Аудиторского заключения;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1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информировать Заказчика по его требованию о ходе оказания Услуг по Договору и</w:t>
            </w:r>
            <w:r w:rsidRPr="00C5090D">
              <w:rPr>
                <w:rFonts w:ascii="Times New Roman" w:hAnsi="Times New Roman" w:cs="Times New Roman"/>
                <w:noProof/>
                <w:sz w:val="28"/>
                <w:szCs w:val="28"/>
              </w:rPr>
              <w:t>/</w:t>
            </w:r>
            <w:r w:rsidR="005571C9">
              <w:rPr>
                <w:rFonts w:ascii="Times New Roman" w:hAnsi="Times New Roman" w:cs="Times New Roman"/>
                <w:noProof/>
                <w:sz w:val="28"/>
                <w:szCs w:val="28"/>
              </w:rPr>
              <w:t>(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5571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Аудиторского заключения;</w:t>
            </w:r>
          </w:p>
          <w:p w:rsidR="00840CC5" w:rsidRPr="00C5090D" w:rsidRDefault="00840CC5" w:rsidP="00FE6B7A">
            <w:pPr>
              <w:tabs>
                <w:tab w:val="num" w:pos="792"/>
              </w:tabs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1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обеспечивать сохранность документов, получаемых и составляемых в ходе аудита, не разглашать их содержание без письменного согласия Заказчика, за исключением случаев, предусмотренных законодательством Российской Федерации.</w:t>
            </w:r>
          </w:p>
          <w:p w:rsidR="00840CC5" w:rsidRPr="00C5090D" w:rsidRDefault="00840CC5" w:rsidP="00FE6B7A">
            <w:pPr>
              <w:tabs>
                <w:tab w:val="num" w:pos="792"/>
              </w:tabs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3.2. Исполнитель имеет право: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2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своевременно получать доступ и проверять любую информацию Заказчика, включая конфиденциальную, необходимую для оказания Услуг;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2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выбирать приемы и методы своей работы по проведению аудита;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2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получать у должностных лиц Заказчика разъяснения в устной и/или письменной форме по возникшим в ходе проведения аудита вопросам;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2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получать по письменному запросу необходимую для проведения аудита информацию от третьих лиц, в т.ч. при содействии Заказчика;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2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отказаться от проведения аудита или выражения мнения о достоверности проверяемой бухгалтерской</w:t>
            </w:r>
            <w:r w:rsidR="00CA4997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в Аудиторском заключении в случае непредставления Заказчиком всей необходимой документации </w:t>
            </w:r>
            <w:r w:rsidR="005571C9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в ходе проведения аудита обстоятельств, </w:t>
            </w:r>
            <w:r w:rsidR="005571C9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оказываю</w:t>
            </w:r>
            <w:r w:rsidR="005571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1C9">
              <w:rPr>
                <w:rFonts w:ascii="Times New Roman" w:hAnsi="Times New Roman" w:cs="Times New Roman"/>
                <w:sz w:val="28"/>
                <w:szCs w:val="28"/>
              </w:rPr>
              <w:t>или могут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оказать существенное влияние на мнение Исполнителя </w:t>
            </w:r>
            <w:r w:rsidR="001B6A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о степени достоверности бухгалтерской</w:t>
            </w:r>
            <w:r w:rsidR="00CA4997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 отчетности Заказчика;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rPr>
          <w:trHeight w:val="471"/>
        </w:trPr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2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получить вознаграждение за оказанные Услуги в соответствии с условиями Договора.</w:t>
            </w:r>
          </w:p>
        </w:tc>
      </w:tr>
      <w:tr w:rsidR="00840CC5" w:rsidRPr="00C5090D" w:rsidTr="00003061">
        <w:trPr>
          <w:trHeight w:val="1333"/>
        </w:trPr>
        <w:tc>
          <w:tcPr>
            <w:tcW w:w="10463" w:type="dxa"/>
            <w:gridSpan w:val="3"/>
          </w:tcPr>
          <w:p w:rsidR="00840CC5" w:rsidRPr="00C5090D" w:rsidRDefault="00840CC5" w:rsidP="00CF1242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3.3.  В случае если </w:t>
            </w:r>
            <w:r w:rsidR="005571C9"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подлежащие проверке 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бухгалтерские книги, записи и любая другая документация Заказчика не ведутся в надлежащей форме, позволяющей Исполнителю произвести их проверку, и/или не представлены в полном объеме, Исполнитель может оказаться не в состоянии выразить мнение о бухгалтерской</w:t>
            </w:r>
            <w:r w:rsidR="00CF1242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отчетности.</w:t>
            </w:r>
          </w:p>
        </w:tc>
      </w:tr>
      <w:tr w:rsidR="00840CC5" w:rsidRPr="00C5090D" w:rsidTr="00003061">
        <w:trPr>
          <w:trHeight w:val="1017"/>
        </w:trPr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3.4.  В случае наступления обстоятельств, требующих от Исполнителя увеличения объема Услуг по Договору, объем таких Дополнительных услуг, и размер соответствующего вознаграждения подлежат согласованию с Заказчиком.</w:t>
            </w: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CA4997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bookmarkStart w:id="0" w:name="OLE_LINK1"/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неисполнения и/или ненадлежащего исполнения Заказчиком обязательств, предусмотренных п.4.1. Договора, сроки оказания Услуг, указанные в </w:t>
            </w:r>
            <w:r w:rsidR="00CA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риложении к Договору, автоматически продлеваются на срок, необходимый для завершения оказания Услуг Исполнителем. При этом Исполнитель письменно уведомляет Заказчика о переносе сроков оказания Услуг.</w:t>
            </w:r>
            <w:bookmarkEnd w:id="0"/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b/>
                <w:sz w:val="28"/>
                <w:szCs w:val="28"/>
              </w:rPr>
              <w:t>4. Права и обязанности Заказчика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4.1. Заказчик обязуется обеспечить надлежащие условия для оказания Услуг, указанных в </w:t>
            </w:r>
            <w:r w:rsidR="00CA4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азделе 2 настоящего Договора, а именно: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3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своевременно принять и оплатить Услуги Исполнителя в соответствии с условиями настоящего Договора;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3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обеспечить доступ и предоставить за свой счет помещение, соответствующее санитарным нормам, а также обеспечить все необходимые условия для оказания Услуг по настоящему Договору, включая оборудованные рабочие места, возможность пользоваться копировально-множительной техникой, факсами, телефонами;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3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всестороннее содействие персоналу Исполнителя со 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уполномоченных работников Департамента бухгалтерского, налогового учета и отчетности Заказчика;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3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и предоставить Исполнителю необходимую информацию, указанную в письменном запросе Исполнителя, не позднее, чем за 3 (</w:t>
            </w:r>
            <w:r w:rsidR="005571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ри) рабочих дня до даты начала проведения аудита в соответствии со с</w:t>
            </w:r>
            <w:r w:rsidR="005571C9">
              <w:rPr>
                <w:rFonts w:ascii="Times New Roman" w:hAnsi="Times New Roman" w:cs="Times New Roman"/>
                <w:sz w:val="28"/>
                <w:szCs w:val="28"/>
              </w:rPr>
              <w:t xml:space="preserve">роками, указанными в </w:t>
            </w:r>
            <w:r w:rsidR="00CA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71C9">
              <w:rPr>
                <w:rFonts w:ascii="Times New Roman" w:hAnsi="Times New Roman" w:cs="Times New Roman"/>
                <w:sz w:val="28"/>
                <w:szCs w:val="28"/>
              </w:rPr>
              <w:t>риложении</w:t>
            </w:r>
            <w:r w:rsidR="00CA4997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Договору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. Наличие указанной информации является необходимым условием для начала оказания Услуг по Договору. В случае непред</w:t>
            </w:r>
            <w:r w:rsidR="001B6A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ставления существенной части необходимой информации в указанный срок (простой) Исполнитель уведомляет Заказчика о простое в оказании Услуг. В случае простоя, а также в случае переноса сроков оказания Услуг в соответствии с п.3.5. Договора Заказчик обязан оплатить подтвержденные документально расходы Исполнителя, связанные с таким простоем или переносом сроков;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3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своевременно пред</w:t>
            </w:r>
            <w:r w:rsidR="001B6A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ставлять иную информацию, необходимую для оказания Услуг по Договору, по письменному запросу Исполнителя в сроки, указанные в запросе. Также по запросу Исполнителя Заказчик обязан письменно подтвердить (в виде «</w:t>
            </w:r>
            <w:r w:rsidR="007643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исьма о предоставлении информации») информацию, предоставленную Исполнителю устно;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3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содействовать, если Исполнитель сочтет это необходимым, получению Исполнителем независимых подтверждений отдельных остатков по счетам в банках, по расчетам с дебиторами и кредиторами, оказывать Исполнителю содействие в размножении, печати, подготовке и рассылке любой связанной с этим корреспонденции;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3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при наличии у Заказчика судебных исков, претензий, иных требований со стороны третьих лиц, и/или условных обязательств, которые могут прямо или косвенно оказать влияние на проверяемую бухгалтерскую</w:t>
            </w:r>
            <w:r w:rsidR="00CA4997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(финансовую)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 Заказчика, подробно информировать Исполнителя об этих вопросах. При наличии таких вопросов и в случае привлечения Заказчиком внешних юристов для оказания содействия,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</w:t>
            </w:r>
            <w:r w:rsidR="00764300">
              <w:rPr>
                <w:rFonts w:ascii="Times New Roman" w:hAnsi="Times New Roman" w:cs="Times New Roman"/>
                <w:sz w:val="28"/>
                <w:szCs w:val="28"/>
              </w:rPr>
              <w:t>редственно Исполнителю (с копией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Заказчику) разъяснения относительно указанных судебных исков, претензий, иных требований и условных обязательств, а также оценить сумму таких обязательств и вероятность их неблагоприятного исхода. Исполнитель может также запросить аналогичные разъяснения у штатных юрисконсультов Заказчика;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3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не оказывать давление на Исполнителя в любой форме с целью изменения мнения Исполнителя, выраженного в Аудиторском заключении;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3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не предпринимать каких-либо действий, которые могли бы помешать Исполнителю представить объективное и независимое Аудиторское заключение по результатам проведенного аудита.</w:t>
            </w:r>
          </w:p>
          <w:p w:rsidR="00840CC5" w:rsidRPr="00C5090D" w:rsidRDefault="00840CC5" w:rsidP="00FE6B7A">
            <w:pPr>
              <w:pStyle w:val="11"/>
              <w:tabs>
                <w:tab w:val="num" w:pos="792"/>
              </w:tabs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Заказчик предоставляет Исполнителю</w:t>
            </w:r>
            <w:r w:rsidR="00764300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изучение оригиналов и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 копирование регистров бухгалтерского и налогового учета, внутренних и внешних управленческих отчетов, результатов работы предыдущих аудиторов, налоговых и прочих проверок контролирующих органов, бюджетов, бизнес-планов, договоров с руководством Заказчика, финансовой отчетности и других документов Заказчика, необходимых Исполнителю для исполнения своих обязательств по настоящему Договору</w:t>
            </w:r>
            <w:r w:rsidR="001B6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вправе оставлять копии документов, полученных от Заказчика, для подтверждения своих выводов. 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t>4.3. Заказчик имеет право передавать третьим лицам Аудиторское заключение, сброшюрованное с полным комплектом бухгалтерской</w:t>
            </w:r>
            <w:r w:rsidR="00CA4997">
              <w:rPr>
                <w:sz w:val="28"/>
                <w:szCs w:val="28"/>
                <w:lang w:val="ru-RU"/>
              </w:rPr>
              <w:t xml:space="preserve"> (финансовой)</w:t>
            </w:r>
            <w:r w:rsidRPr="00C5090D">
              <w:rPr>
                <w:sz w:val="28"/>
                <w:szCs w:val="28"/>
                <w:lang w:val="ru-RU"/>
              </w:rPr>
              <w:t xml:space="preserve"> отчетности Заказчика, в отношении которой проводился аудит; без приложения иной информации, без предварительного согласия Исполнителя. Заказчик также имеет право размещать на своем веб-сайте в сети Интернет предоставленную Исполнителем электронную копию Аудиторского заключения вместе с полным комплектом </w:t>
            </w:r>
            <w:r w:rsidR="00CA4997">
              <w:rPr>
                <w:sz w:val="28"/>
                <w:szCs w:val="28"/>
                <w:lang w:val="ru-RU"/>
              </w:rPr>
              <w:t>б</w:t>
            </w:r>
            <w:r w:rsidRPr="00C5090D">
              <w:rPr>
                <w:sz w:val="28"/>
                <w:szCs w:val="28"/>
                <w:lang w:val="ru-RU"/>
              </w:rPr>
              <w:t>ухгалтерской</w:t>
            </w:r>
            <w:r w:rsidR="00CA4997">
              <w:rPr>
                <w:sz w:val="28"/>
                <w:szCs w:val="28"/>
                <w:lang w:val="ru-RU"/>
              </w:rPr>
              <w:t xml:space="preserve"> (финансовой)</w:t>
            </w:r>
            <w:r w:rsidRPr="00C5090D">
              <w:rPr>
                <w:sz w:val="28"/>
                <w:szCs w:val="28"/>
                <w:lang w:val="ru-RU"/>
              </w:rPr>
              <w:t xml:space="preserve"> отчетности Заказчика, в отношении которой проводился аудит. При этом Заказчик обязуется не вносить никаких изменений в Аудиторское заключение или бухгалтерскую</w:t>
            </w:r>
            <w:r w:rsidR="00CA4997">
              <w:rPr>
                <w:sz w:val="28"/>
                <w:szCs w:val="28"/>
                <w:lang w:val="ru-RU"/>
              </w:rPr>
              <w:t xml:space="preserve"> (финансовую)</w:t>
            </w:r>
            <w:r w:rsidRPr="00C5090D">
              <w:rPr>
                <w:sz w:val="28"/>
                <w:szCs w:val="28"/>
                <w:lang w:val="ru-RU"/>
              </w:rPr>
              <w:t xml:space="preserve"> отчетность.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C5090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  <w:lang w:val="ru-RU"/>
              </w:rPr>
            </w:pPr>
            <w:r w:rsidRPr="00C5090D">
              <w:rPr>
                <w:b/>
                <w:sz w:val="28"/>
                <w:szCs w:val="28"/>
                <w:lang w:val="ru-RU"/>
              </w:rPr>
              <w:t>5. Цена Услуг и порядок расчетов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rPr>
          <w:trHeight w:val="162"/>
        </w:trPr>
        <w:tc>
          <w:tcPr>
            <w:tcW w:w="10463" w:type="dxa"/>
            <w:gridSpan w:val="3"/>
          </w:tcPr>
          <w:p w:rsidR="00840CC5" w:rsidRPr="00C5090D" w:rsidRDefault="00840CC5" w:rsidP="00FE6B7A">
            <w:pPr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5.1. Цена услуг Исполнителя по Договору, а также порядок оплаты определяются в соответствии с </w:t>
            </w:r>
            <w:r w:rsidR="007643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риложением к Договору.</w:t>
            </w:r>
          </w:p>
          <w:p w:rsidR="00840CC5" w:rsidRPr="00C5090D" w:rsidRDefault="00840CC5" w:rsidP="00FE6B7A">
            <w:pPr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autoSpaceDE/>
              <w:autoSpaceDN/>
              <w:ind w:right="140" w:firstLine="284"/>
              <w:jc w:val="both"/>
              <w:rPr>
                <w:b/>
                <w:sz w:val="28"/>
                <w:szCs w:val="28"/>
                <w:lang w:val="en-US"/>
              </w:rPr>
            </w:pPr>
            <w:r w:rsidRPr="00C5090D">
              <w:rPr>
                <w:b/>
                <w:sz w:val="28"/>
                <w:szCs w:val="28"/>
                <w:lang w:val="en-US"/>
              </w:rPr>
              <w:t>6</w:t>
            </w:r>
            <w:r w:rsidRPr="00C5090D">
              <w:rPr>
                <w:b/>
                <w:sz w:val="28"/>
                <w:szCs w:val="28"/>
                <w:lang w:val="ru-RU"/>
              </w:rPr>
              <w:t>. Порядок приема Услуг</w:t>
            </w:r>
          </w:p>
          <w:p w:rsidR="00840CC5" w:rsidRPr="00C5090D" w:rsidRDefault="00840CC5" w:rsidP="00FE6B7A">
            <w:pPr>
              <w:pStyle w:val="11"/>
              <w:autoSpaceDE/>
              <w:autoSpaceDN/>
              <w:ind w:right="140" w:firstLine="284"/>
              <w:jc w:val="both"/>
              <w:rPr>
                <w:b/>
                <w:sz w:val="28"/>
                <w:szCs w:val="28"/>
                <w:lang w:val="en-US"/>
              </w:rPr>
            </w:pPr>
          </w:p>
          <w:tbl>
            <w:tblPr>
              <w:tblW w:w="10071" w:type="dxa"/>
              <w:tblLayout w:type="fixed"/>
              <w:tblLook w:val="04A0"/>
            </w:tblPr>
            <w:tblGrid>
              <w:gridCol w:w="10071"/>
            </w:tblGrid>
            <w:tr w:rsidR="00840CC5" w:rsidRPr="00C5090D" w:rsidTr="00FE6B7A">
              <w:tc>
                <w:tcPr>
                  <w:tcW w:w="10071" w:type="dxa"/>
                </w:tcPr>
                <w:p w:rsidR="00840CC5" w:rsidRPr="00C5090D" w:rsidRDefault="00840CC5" w:rsidP="00FE6B7A">
                  <w:pPr>
                    <w:pStyle w:val="11"/>
                    <w:autoSpaceDE/>
                    <w:autoSpaceDN/>
                    <w:ind w:right="140"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C5090D">
                    <w:rPr>
                      <w:sz w:val="28"/>
                      <w:szCs w:val="28"/>
                      <w:lang w:val="ru-RU"/>
                    </w:rPr>
                    <w:t xml:space="preserve">6.1 Исполнитель представляет Заказчику проект Аудиторского заключения и проекты Отчетов в соответствии со сроками, указанными в </w:t>
                  </w:r>
                  <w:r w:rsidR="00764300">
                    <w:rPr>
                      <w:sz w:val="28"/>
                      <w:szCs w:val="28"/>
                      <w:lang w:val="ru-RU"/>
                    </w:rPr>
                    <w:t>п</w:t>
                  </w:r>
                  <w:r w:rsidRPr="00C5090D">
                    <w:rPr>
                      <w:sz w:val="28"/>
                      <w:szCs w:val="28"/>
                      <w:lang w:val="ru-RU"/>
                    </w:rPr>
                    <w:t xml:space="preserve">риложении </w:t>
                  </w:r>
                  <w:r w:rsidR="008A67CC">
                    <w:rPr>
                      <w:sz w:val="28"/>
                      <w:szCs w:val="28"/>
                      <w:lang w:val="ru-RU"/>
                    </w:rPr>
                    <w:br/>
                  </w:r>
                  <w:r w:rsidRPr="00C5090D">
                    <w:rPr>
                      <w:sz w:val="28"/>
                      <w:szCs w:val="28"/>
                      <w:lang w:val="ru-RU"/>
                    </w:rPr>
                    <w:t>к Договору (далее – «Отчетные документы»).</w:t>
                  </w:r>
                </w:p>
                <w:p w:rsidR="00840CC5" w:rsidRPr="00C5090D" w:rsidRDefault="00840CC5" w:rsidP="00FE6B7A">
                  <w:pPr>
                    <w:pStyle w:val="11"/>
                    <w:autoSpaceDE/>
                    <w:autoSpaceDN/>
                    <w:ind w:right="140"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C5090D">
                    <w:rPr>
                      <w:sz w:val="28"/>
                      <w:szCs w:val="28"/>
                      <w:lang w:val="ru-RU"/>
                    </w:rPr>
                    <w:t xml:space="preserve"> Вместе с проектом Аудиторского заключения Исполнитель передает 2 (</w:t>
                  </w:r>
                  <w:r w:rsidR="00764300">
                    <w:rPr>
                      <w:sz w:val="28"/>
                      <w:szCs w:val="28"/>
                      <w:lang w:val="ru-RU"/>
                    </w:rPr>
                    <w:t>д</w:t>
                  </w:r>
                  <w:r w:rsidRPr="00C5090D">
                    <w:rPr>
                      <w:sz w:val="28"/>
                      <w:szCs w:val="28"/>
                      <w:lang w:val="ru-RU"/>
                    </w:rPr>
                    <w:t>ва) экземпляра подписанного со своей стороны акта приема-сдачи Услуг. Счет-фактура предоставляется Исполнителем в случаях, предусмотренных действующим законодательством</w:t>
                  </w:r>
                  <w:r w:rsidR="00764300">
                    <w:rPr>
                      <w:sz w:val="28"/>
                      <w:szCs w:val="28"/>
                      <w:lang w:val="ru-RU"/>
                    </w:rPr>
                    <w:t xml:space="preserve"> Российской Федерации</w:t>
                  </w:r>
                  <w:r w:rsidRPr="00C5090D">
                    <w:rPr>
                      <w:sz w:val="28"/>
                      <w:szCs w:val="28"/>
                      <w:lang w:val="ru-RU"/>
                    </w:rPr>
                    <w:t>.</w:t>
                  </w:r>
                </w:p>
                <w:p w:rsidR="00840CC5" w:rsidRPr="00C5090D" w:rsidRDefault="00840CC5" w:rsidP="00FE6B7A">
                  <w:pPr>
                    <w:pStyle w:val="11"/>
                    <w:autoSpaceDE/>
                    <w:ind w:right="140"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40CC5" w:rsidRPr="00C5090D" w:rsidTr="00FE6B7A">
              <w:tc>
                <w:tcPr>
                  <w:tcW w:w="10071" w:type="dxa"/>
                </w:tcPr>
                <w:p w:rsidR="00840CC5" w:rsidRPr="00C5090D" w:rsidRDefault="00840CC5" w:rsidP="00FE6B7A">
                  <w:pPr>
                    <w:pStyle w:val="11"/>
                    <w:autoSpaceDE/>
                    <w:ind w:right="140"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C5090D">
                    <w:rPr>
                      <w:sz w:val="28"/>
                      <w:szCs w:val="28"/>
                      <w:lang w:val="ru-RU"/>
                    </w:rPr>
                    <w:t>6.2. Заказчик обязан подписать акт приема-сдачи Услуг и вернуть один экземпляр Исполнителю в течение 10 (</w:t>
                  </w:r>
                  <w:r w:rsidR="00764300">
                    <w:rPr>
                      <w:sz w:val="28"/>
                      <w:szCs w:val="28"/>
                      <w:lang w:val="ru-RU"/>
                    </w:rPr>
                    <w:t>д</w:t>
                  </w:r>
                  <w:r w:rsidRPr="00C5090D">
                    <w:rPr>
                      <w:sz w:val="28"/>
                      <w:szCs w:val="28"/>
                      <w:lang w:val="ru-RU"/>
                    </w:rPr>
                    <w:t xml:space="preserve">есяти) рабочих дней со дня получения проекта Аудиторского заключения либо направить Исполнителю письменный мотивированный отказ, содержащий перечень возражений </w:t>
                  </w:r>
                  <w:r w:rsidR="00764300">
                    <w:rPr>
                      <w:sz w:val="28"/>
                      <w:szCs w:val="28"/>
                      <w:lang w:val="ru-RU"/>
                    </w:rPr>
                    <w:t>с</w:t>
                  </w:r>
                  <w:r w:rsidRPr="00C5090D">
                    <w:rPr>
                      <w:sz w:val="28"/>
                      <w:szCs w:val="28"/>
                      <w:lang w:val="ru-RU"/>
                    </w:rPr>
                    <w:t xml:space="preserve"> их обоснование</w:t>
                  </w:r>
                  <w:r w:rsidR="00764300">
                    <w:rPr>
                      <w:sz w:val="28"/>
                      <w:szCs w:val="28"/>
                      <w:lang w:val="ru-RU"/>
                    </w:rPr>
                    <w:t>м</w:t>
                  </w:r>
                  <w:r w:rsidRPr="00C5090D">
                    <w:rPr>
                      <w:sz w:val="28"/>
                      <w:szCs w:val="28"/>
                      <w:lang w:val="ru-RU"/>
                    </w:rPr>
                    <w:t>.</w:t>
                  </w:r>
                  <w:r w:rsidR="008A67CC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  <w:p w:rsidR="00840CC5" w:rsidRPr="00C5090D" w:rsidRDefault="00840CC5" w:rsidP="00FE6B7A">
                  <w:pPr>
                    <w:pStyle w:val="11"/>
                    <w:autoSpaceDE/>
                    <w:ind w:right="140"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C5090D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</w:tr>
            <w:tr w:rsidR="00840CC5" w:rsidRPr="00C5090D" w:rsidTr="00FE6B7A">
              <w:tc>
                <w:tcPr>
                  <w:tcW w:w="10071" w:type="dxa"/>
                </w:tcPr>
                <w:p w:rsidR="00840CC5" w:rsidRPr="00C5090D" w:rsidRDefault="00764300" w:rsidP="00FE6B7A">
                  <w:pPr>
                    <w:pStyle w:val="11"/>
                    <w:autoSpaceDE/>
                    <w:ind w:right="140"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6.3. В случае не</w:t>
                  </w:r>
                  <w:r w:rsidR="00840CC5" w:rsidRPr="00C5090D">
                    <w:rPr>
                      <w:sz w:val="28"/>
                      <w:szCs w:val="28"/>
                      <w:lang w:val="ru-RU"/>
                    </w:rPr>
                    <w:t xml:space="preserve">подписания Заказчиком акта приема-сдачи оказанных Услуг при непредставлении письменного мотивированного отказа по истечении указанного в п.6.2.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Договора </w:t>
                  </w:r>
                  <w:r w:rsidR="00840CC5" w:rsidRPr="00C5090D">
                    <w:rPr>
                      <w:sz w:val="28"/>
                      <w:szCs w:val="28"/>
                      <w:lang w:val="ru-RU"/>
                    </w:rPr>
                    <w:t xml:space="preserve">срока, Услуги считаются оказанными надлежащим </w:t>
                  </w:r>
                  <w:r w:rsidR="00840CC5" w:rsidRPr="00C5090D">
                    <w:rPr>
                      <w:sz w:val="28"/>
                      <w:szCs w:val="28"/>
                      <w:lang w:val="ru-RU"/>
                    </w:rPr>
                    <w:lastRenderedPageBreak/>
                    <w:t xml:space="preserve">образом, принятыми Заказчиком и подлежат полной оплате, а акт приема-сдачи Услуг будет иметь силу двусторонне подписанного на одиннадцатый рабочий день после получения документов, указанных в п.6.1. Договора. </w:t>
                  </w:r>
                </w:p>
                <w:p w:rsidR="00840CC5" w:rsidRPr="00C5090D" w:rsidRDefault="00840CC5" w:rsidP="00FE6B7A">
                  <w:pPr>
                    <w:pStyle w:val="11"/>
                    <w:autoSpaceDE/>
                    <w:ind w:right="140"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40CC5" w:rsidRPr="00C5090D" w:rsidTr="00FE6B7A">
              <w:tc>
                <w:tcPr>
                  <w:tcW w:w="10071" w:type="dxa"/>
                </w:tcPr>
                <w:p w:rsidR="00840CC5" w:rsidRPr="00C5090D" w:rsidRDefault="00840CC5" w:rsidP="00FE6B7A">
                  <w:pPr>
                    <w:pStyle w:val="11"/>
                    <w:autoSpaceDE/>
                    <w:ind w:right="140"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C5090D">
                    <w:rPr>
                      <w:sz w:val="28"/>
                      <w:szCs w:val="28"/>
                      <w:lang w:val="ru-RU"/>
                    </w:rPr>
                    <w:lastRenderedPageBreak/>
                    <w:t xml:space="preserve">6.4. В случае предоставления Заказчиком письменного мотивированного отказа Сторонами составляется двусторонний акт о перечне и сроках доработки Отчетных документов. Повторная сдача-приемка Услуг производится в порядке, предусмотренном </w:t>
                  </w:r>
                  <w:r w:rsidR="008A67CC">
                    <w:rPr>
                      <w:sz w:val="28"/>
                      <w:szCs w:val="28"/>
                      <w:lang w:val="ru-RU"/>
                    </w:rPr>
                    <w:t>п</w:t>
                  </w:r>
                  <w:r w:rsidRPr="00C5090D">
                    <w:rPr>
                      <w:sz w:val="28"/>
                      <w:szCs w:val="28"/>
                      <w:lang w:val="ru-RU"/>
                    </w:rPr>
                    <w:t>п.6.1.</w:t>
                  </w:r>
                  <w:r w:rsidR="00CF124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5090D">
                    <w:rPr>
                      <w:sz w:val="28"/>
                      <w:szCs w:val="28"/>
                      <w:lang w:val="ru-RU"/>
                    </w:rPr>
                    <w:t>-</w:t>
                  </w:r>
                  <w:r w:rsidR="00764300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5090D">
                    <w:rPr>
                      <w:sz w:val="28"/>
                      <w:szCs w:val="28"/>
                      <w:lang w:val="ru-RU"/>
                    </w:rPr>
                    <w:t>6.3. Договора.</w:t>
                  </w:r>
                </w:p>
                <w:p w:rsidR="00840CC5" w:rsidRPr="00C5090D" w:rsidRDefault="00840CC5" w:rsidP="00FE6B7A">
                  <w:pPr>
                    <w:pStyle w:val="11"/>
                    <w:autoSpaceDE/>
                    <w:ind w:right="140"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40CC5" w:rsidRPr="00C5090D" w:rsidTr="00FE6B7A">
              <w:tc>
                <w:tcPr>
                  <w:tcW w:w="10071" w:type="dxa"/>
                </w:tcPr>
                <w:p w:rsidR="00840CC5" w:rsidRPr="00C5090D" w:rsidRDefault="00764300" w:rsidP="00764300">
                  <w:pPr>
                    <w:pStyle w:val="11"/>
                    <w:ind w:right="140"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6.5. В течение 3 (т</w:t>
                  </w:r>
                  <w:r w:rsidR="00840CC5" w:rsidRPr="00C5090D">
                    <w:rPr>
                      <w:sz w:val="28"/>
                      <w:szCs w:val="28"/>
                      <w:lang w:val="ru-RU"/>
                    </w:rPr>
                    <w:t xml:space="preserve">рех) рабочих дней после приемки </w:t>
                  </w:r>
                  <w:r>
                    <w:rPr>
                      <w:sz w:val="28"/>
                      <w:szCs w:val="28"/>
                      <w:lang w:val="ru-RU"/>
                    </w:rPr>
                    <w:t>У</w:t>
                  </w:r>
                  <w:r w:rsidR="00840CC5" w:rsidRPr="00C5090D">
                    <w:rPr>
                      <w:sz w:val="28"/>
                      <w:szCs w:val="28"/>
                      <w:lang w:val="ru-RU"/>
                    </w:rPr>
                    <w:t xml:space="preserve">слуг по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договору в соответствии с </w:t>
                  </w:r>
                  <w:r w:rsidR="008A67CC">
                    <w:rPr>
                      <w:sz w:val="28"/>
                      <w:szCs w:val="28"/>
                      <w:lang w:val="ru-RU"/>
                    </w:rPr>
                    <w:t>п</w:t>
                  </w:r>
                  <w:r>
                    <w:rPr>
                      <w:sz w:val="28"/>
                      <w:szCs w:val="28"/>
                      <w:lang w:val="ru-RU"/>
                    </w:rPr>
                    <w:t>п.</w:t>
                  </w:r>
                  <w:r w:rsidR="00840CC5" w:rsidRPr="00C5090D">
                    <w:rPr>
                      <w:sz w:val="28"/>
                      <w:szCs w:val="28"/>
                      <w:lang w:val="ru-RU"/>
                    </w:rPr>
                    <w:t>6.2.</w:t>
                  </w:r>
                  <w:r w:rsidR="00CF124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840CC5" w:rsidRPr="00C5090D">
                    <w:rPr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840CC5" w:rsidRPr="00C5090D">
                    <w:rPr>
                      <w:sz w:val="28"/>
                      <w:szCs w:val="28"/>
                      <w:lang w:val="ru-RU"/>
                    </w:rPr>
                    <w:t>6.3. Исполнитель передает Заказчику Аудиторское заключение, подписанное Исполнителем. Передача Аудиторского заключения оформляется актом передачи, подписанным уполномоченными лицами Сторон.</w:t>
                  </w:r>
                </w:p>
              </w:tc>
            </w:tr>
          </w:tbl>
          <w:p w:rsidR="00840CC5" w:rsidRPr="00C5090D" w:rsidRDefault="00840CC5" w:rsidP="00FE6B7A">
            <w:pPr>
              <w:pStyle w:val="11"/>
              <w:autoSpaceDE/>
              <w:autoSpaceDN/>
              <w:ind w:right="140" w:firstLine="284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autoSpaceDE/>
              <w:autoSpaceDN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  <w:lang w:val="ru-RU"/>
              </w:rPr>
            </w:pPr>
            <w:r w:rsidRPr="00C5090D">
              <w:rPr>
                <w:b/>
                <w:sz w:val="28"/>
                <w:szCs w:val="28"/>
                <w:lang w:val="ru-RU"/>
              </w:rPr>
              <w:t>7. Ответственность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t xml:space="preserve">7.1.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Федерации с учетом ограничений, установленных настоящим разделом. 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t>7.2. Размер ответственности Исполнителя ограничивается возмещением реального ущерба, понесенного Заказчиком в результате виновных действий Исполнителя при оказании Услуг и доказанного в судебном порядке. Исполнитель не несет ответственности перед Заказчиком за упущенную выгоду Заказчика, возникшую в результате действий Исполнителя при оказании Услуг.</w:t>
            </w:r>
          </w:p>
          <w:p w:rsidR="00840CC5" w:rsidRPr="00C5090D" w:rsidRDefault="00840CC5" w:rsidP="00FE6B7A">
            <w:pPr>
              <w:pStyle w:val="11"/>
              <w:autoSpaceDE/>
              <w:autoSpaceDN/>
              <w:ind w:left="340"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7.3. Исполнитель ни при каких обстоятельствах не несет ответственности за убыток, ущерб, затраты или расходы, понесенные в результате небрежности, халатности, обмана, упущений, искажений или намеренного невыполнения обязательств со стороны Заказчика и/или третьих лиц.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7.4. Ответственность за подготовку, ведение и представление бухгалтерской</w:t>
            </w:r>
            <w:r w:rsidR="00F42D9C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несет руководство Заказчика.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7.5. Исполнитель освобождается от ответственности, если она вызвана или явилась следствием представления Заказчиком Исполнителю неверной или вводящей в заблуждение информации. Также Испо</w:t>
            </w:r>
            <w:r w:rsidR="00764300">
              <w:rPr>
                <w:rFonts w:ascii="Times New Roman" w:hAnsi="Times New Roman" w:cs="Times New Roman"/>
                <w:sz w:val="28"/>
                <w:szCs w:val="28"/>
              </w:rPr>
              <w:t>лнитель не несет ответственности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за нарушение сроков оказания Услуг, указанных в </w:t>
            </w:r>
            <w:r w:rsidR="007643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риложении №</w:t>
            </w:r>
            <w:r w:rsidR="007643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1, вследствие неисполнения и/или ненадлежащего исполнения Заказчиком обязательств в соответствии с п.4.1. Договора.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7.6. Обязанности Исполнителя ограничиваются оказанием Услуг, результатом которых является Аудиторское заключение. При этом Исполнитель гарантирует 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своих рекомендаций законодательству Российской Федерации. </w:t>
            </w:r>
          </w:p>
          <w:p w:rsidR="00840CC5" w:rsidRPr="00C5090D" w:rsidRDefault="00840CC5" w:rsidP="00FE6B7A">
            <w:pPr>
              <w:pStyle w:val="11"/>
              <w:autoSpaceDE/>
              <w:autoSpaceDN/>
              <w:ind w:left="340"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autoSpaceDE/>
              <w:autoSpaceDN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lastRenderedPageBreak/>
              <w:t>7.7. Услуги, оказываемые Исполнителем, предназначены исключительно для Заказчика и не предназначены для и</w:t>
            </w:r>
            <w:r w:rsidR="00764300">
              <w:rPr>
                <w:sz w:val="28"/>
                <w:szCs w:val="28"/>
                <w:lang w:val="ru-RU"/>
              </w:rPr>
              <w:t>спользования в интересах третьей</w:t>
            </w:r>
            <w:r w:rsidRPr="00C5090D">
              <w:rPr>
                <w:sz w:val="28"/>
                <w:szCs w:val="28"/>
                <w:lang w:val="ru-RU"/>
              </w:rPr>
              <w:t xml:space="preserve"> сторон</w:t>
            </w:r>
            <w:r w:rsidR="00764300">
              <w:rPr>
                <w:sz w:val="28"/>
                <w:szCs w:val="28"/>
                <w:lang w:val="ru-RU"/>
              </w:rPr>
              <w:t>ы</w:t>
            </w:r>
            <w:r w:rsidRPr="00C5090D">
              <w:rPr>
                <w:sz w:val="28"/>
                <w:szCs w:val="28"/>
                <w:lang w:val="ru-RU"/>
              </w:rPr>
              <w:t xml:space="preserve"> </w:t>
            </w:r>
            <w:r w:rsidR="00764300">
              <w:rPr>
                <w:sz w:val="28"/>
                <w:szCs w:val="28"/>
                <w:lang w:val="ru-RU"/>
              </w:rPr>
              <w:t>или для уступки третьей стороне</w:t>
            </w:r>
            <w:r w:rsidRPr="00C5090D">
              <w:rPr>
                <w:sz w:val="28"/>
                <w:szCs w:val="28"/>
                <w:lang w:val="ru-RU"/>
              </w:rPr>
              <w:t>.</w:t>
            </w:r>
          </w:p>
          <w:p w:rsidR="00840CC5" w:rsidRPr="00C5090D" w:rsidRDefault="00840CC5" w:rsidP="00FE6B7A">
            <w:pPr>
              <w:pStyle w:val="11"/>
              <w:autoSpaceDE/>
              <w:autoSpaceDN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autoSpaceDE/>
              <w:autoSpaceDN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t xml:space="preserve">7.8. Исполнитель не несет ответственность за достоверность, актуальность, точность и полноту информации, полученной от Заказчика и/или третьих лиц </w:t>
            </w:r>
            <w:r w:rsidR="008A67CC">
              <w:rPr>
                <w:sz w:val="28"/>
                <w:szCs w:val="28"/>
                <w:lang w:val="ru-RU"/>
              </w:rPr>
              <w:br/>
            </w:r>
            <w:r w:rsidRPr="00C5090D">
              <w:rPr>
                <w:sz w:val="28"/>
                <w:szCs w:val="28"/>
                <w:lang w:val="ru-RU"/>
              </w:rPr>
              <w:t>в ходе исполнения настоящего Договора.</w:t>
            </w:r>
          </w:p>
          <w:p w:rsidR="00840CC5" w:rsidRPr="00C5090D" w:rsidRDefault="00840CC5" w:rsidP="00FE6B7A">
            <w:pPr>
              <w:pStyle w:val="11"/>
              <w:autoSpaceDE/>
              <w:autoSpaceDN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autoSpaceDE/>
              <w:autoSpaceDN/>
              <w:ind w:left="340" w:right="140" w:firstLine="284"/>
              <w:jc w:val="both"/>
              <w:rPr>
                <w:b/>
                <w:sz w:val="28"/>
                <w:szCs w:val="28"/>
                <w:lang w:val="en-US"/>
              </w:rPr>
            </w:pPr>
            <w:r w:rsidRPr="00C5090D">
              <w:rPr>
                <w:b/>
                <w:sz w:val="28"/>
                <w:szCs w:val="28"/>
                <w:lang w:val="ru-RU"/>
              </w:rPr>
              <w:t>8. Конфиденциальность</w:t>
            </w:r>
          </w:p>
          <w:p w:rsidR="00840CC5" w:rsidRPr="00C5090D" w:rsidRDefault="00840CC5" w:rsidP="00FE6B7A">
            <w:pPr>
              <w:pStyle w:val="11"/>
              <w:autoSpaceDE/>
              <w:autoSpaceDN/>
              <w:ind w:left="340" w:right="140" w:firstLine="284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autoSpaceDE/>
              <w:autoSpaceDN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t>8.1. Отношения Сторон, связанные с обменом Сторонами конфиденциальной информацией, регулируются отдельным Соглашением о неразглашении конфиденциальной информации.</w:t>
            </w:r>
          </w:p>
          <w:p w:rsidR="00840CC5" w:rsidRPr="00C5090D" w:rsidRDefault="00840CC5" w:rsidP="00FE6B7A">
            <w:pPr>
              <w:pStyle w:val="11"/>
              <w:autoSpaceDE/>
              <w:autoSpaceDN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8.2. Указанное  Соглашение должно быть заключено Сторонами одновременно </w:t>
            </w:r>
            <w:r w:rsidR="008A6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с заключением настоящего Договора.</w:t>
            </w:r>
          </w:p>
          <w:p w:rsidR="00840CC5" w:rsidRPr="00C5090D" w:rsidRDefault="00840CC5" w:rsidP="00FE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autoSpaceDE/>
              <w:autoSpaceDN/>
              <w:ind w:left="340" w:right="140" w:firstLine="284"/>
              <w:jc w:val="both"/>
              <w:rPr>
                <w:b/>
                <w:sz w:val="28"/>
                <w:szCs w:val="28"/>
                <w:lang w:val="en-US"/>
              </w:rPr>
            </w:pPr>
            <w:r w:rsidRPr="00C5090D">
              <w:rPr>
                <w:b/>
                <w:sz w:val="28"/>
                <w:szCs w:val="28"/>
                <w:lang w:val="ru-RU"/>
              </w:rPr>
              <w:t>9. Обстоятельства</w:t>
            </w:r>
            <w:r w:rsidRPr="00C5090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5090D">
              <w:rPr>
                <w:b/>
                <w:sz w:val="28"/>
                <w:szCs w:val="28"/>
                <w:lang w:val="ru-RU"/>
              </w:rPr>
              <w:t>непреодолимой</w:t>
            </w:r>
            <w:r w:rsidRPr="00C5090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5090D">
              <w:rPr>
                <w:b/>
                <w:sz w:val="28"/>
                <w:szCs w:val="28"/>
                <w:lang w:val="ru-RU"/>
              </w:rPr>
              <w:t>силы</w:t>
            </w:r>
          </w:p>
          <w:p w:rsidR="00840CC5" w:rsidRPr="00C5090D" w:rsidRDefault="00840CC5" w:rsidP="00FE6B7A">
            <w:pPr>
              <w:pStyle w:val="11"/>
              <w:autoSpaceDE/>
              <w:autoSpaceDN/>
              <w:ind w:left="340" w:right="140" w:firstLine="284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9.1. Для целей настоящего Договора под обстоятельствами непреодолимой силы (далее – «Обстоятельства Непреодолимой Силы») понимаются: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4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стихийные бедствия (пожары, наводнения, землетрясения и т.д.);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4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чрезвычайные обстоятельства общественной жизни (войны, гражданские беспорядки, в том числе террористические акты и военные действия, даже без официального объявления войны, эпидемии, забастовки и т.д.);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4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запретительные и ограничительные акты государственных орг</w:t>
            </w:r>
            <w:r w:rsidR="00764300">
              <w:rPr>
                <w:rFonts w:ascii="Times New Roman" w:hAnsi="Times New Roman" w:cs="Times New Roman"/>
                <w:sz w:val="28"/>
                <w:szCs w:val="28"/>
              </w:rPr>
              <w:t>анов, изменение законодательств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numPr>
                <w:ilvl w:val="0"/>
                <w:numId w:val="24"/>
              </w:numPr>
              <w:tabs>
                <w:tab w:val="clear" w:pos="360"/>
                <w:tab w:val="num" w:pos="792"/>
              </w:tabs>
              <w:spacing w:line="240" w:lineRule="atLeast"/>
              <w:ind w:left="0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иные непредвиденные обстоятельства, находящиеся вне контроля Сторон.</w:t>
            </w:r>
          </w:p>
          <w:p w:rsidR="00840CC5" w:rsidRPr="00C5090D" w:rsidRDefault="00840CC5" w:rsidP="00FE6B7A">
            <w:pPr>
              <w:tabs>
                <w:tab w:val="num" w:pos="79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bookmarkStart w:id="1" w:name="_Ref100372892"/>
            <w:r w:rsidRPr="00C5090D">
              <w:rPr>
                <w:sz w:val="28"/>
                <w:szCs w:val="28"/>
                <w:lang w:val="ru-RU"/>
              </w:rPr>
              <w:t xml:space="preserve">9.2. Сторона, подвергшаяся действию Обстоятельств Непреодолимой Силы и оказавшаяся вследствие этого не в состоянии выполнить обязательства по Договору, обязана письменно известить об этом другую Сторону не позднее </w:t>
            </w:r>
            <w:r w:rsidR="008A67CC">
              <w:rPr>
                <w:sz w:val="28"/>
                <w:szCs w:val="28"/>
                <w:lang w:val="ru-RU"/>
              </w:rPr>
              <w:br/>
            </w:r>
            <w:r w:rsidRPr="00C5090D">
              <w:rPr>
                <w:sz w:val="28"/>
                <w:szCs w:val="28"/>
                <w:lang w:val="ru-RU"/>
              </w:rPr>
              <w:t>5 (</w:t>
            </w:r>
            <w:r w:rsidR="00764300">
              <w:rPr>
                <w:sz w:val="28"/>
                <w:szCs w:val="28"/>
                <w:lang w:val="ru-RU"/>
              </w:rPr>
              <w:t>п</w:t>
            </w:r>
            <w:r w:rsidRPr="00C5090D">
              <w:rPr>
                <w:sz w:val="28"/>
                <w:szCs w:val="28"/>
                <w:lang w:val="ru-RU"/>
              </w:rPr>
              <w:t xml:space="preserve">яти) рабочих дней с момента наступления таких обстоятельств. Несвоевременное извещение об Обстоятельствах Непреодолимой Силы лишает Сторону права ссылаться на них в качестве основания для освобождения </w:t>
            </w:r>
            <w:r w:rsidR="008A67CC">
              <w:rPr>
                <w:sz w:val="28"/>
                <w:szCs w:val="28"/>
                <w:lang w:val="ru-RU"/>
              </w:rPr>
              <w:br/>
            </w:r>
            <w:r w:rsidRPr="00C5090D">
              <w:rPr>
                <w:sz w:val="28"/>
                <w:szCs w:val="28"/>
                <w:lang w:val="ru-RU"/>
              </w:rPr>
              <w:t>от ответственности за неисполнение обязательств по Договору.</w:t>
            </w:r>
            <w:bookmarkEnd w:id="1"/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bookmarkStart w:id="2" w:name="_Ref100372917"/>
            <w:r w:rsidRPr="00C5090D">
              <w:rPr>
                <w:sz w:val="28"/>
                <w:szCs w:val="28"/>
                <w:lang w:val="ru-RU"/>
              </w:rPr>
              <w:t xml:space="preserve">9.3. Если период действия Обстоятельств </w:t>
            </w:r>
            <w:r w:rsidR="00764300">
              <w:rPr>
                <w:sz w:val="28"/>
                <w:szCs w:val="28"/>
                <w:lang w:val="ru-RU"/>
              </w:rPr>
              <w:t>Непреодолимой Силы превысит 2 (д</w:t>
            </w:r>
            <w:r w:rsidRPr="00C5090D">
              <w:rPr>
                <w:sz w:val="28"/>
                <w:szCs w:val="28"/>
                <w:lang w:val="ru-RU"/>
              </w:rPr>
              <w:t xml:space="preserve">ва) </w:t>
            </w:r>
            <w:r w:rsidRPr="00C5090D">
              <w:rPr>
                <w:sz w:val="28"/>
                <w:szCs w:val="28"/>
                <w:lang w:val="ru-RU"/>
              </w:rPr>
              <w:lastRenderedPageBreak/>
              <w:t>месяца, каждая из Сторон имеет право расторгнуть Договор, полностью или частично, путем направления письменного уведомления другой Стороне. Договор считается расторгнутым с даты получения такого уведомления.</w:t>
            </w:r>
            <w:bookmarkEnd w:id="2"/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tabs>
                <w:tab w:val="left" w:pos="0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Обстоятельства Непреодолимой Силы, освобождающие Стороны от ответственности, должны быть удостоверены Торгово-</w:t>
            </w:r>
            <w:r w:rsidR="00764300">
              <w:rPr>
                <w:rFonts w:ascii="Times New Roman" w:hAnsi="Times New Roman" w:cs="Times New Roman"/>
                <w:sz w:val="28"/>
                <w:szCs w:val="28"/>
              </w:rPr>
              <w:t>промышленной п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алатой Российской Федерации или иным компетентным органом.</w:t>
            </w:r>
          </w:p>
          <w:p w:rsidR="00840CC5" w:rsidRPr="00C5090D" w:rsidRDefault="00840CC5" w:rsidP="00FE6B7A">
            <w:pPr>
              <w:tabs>
                <w:tab w:val="left" w:pos="0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tabs>
                <w:tab w:val="left" w:pos="0"/>
              </w:tabs>
              <w:spacing w:after="120" w:line="240" w:lineRule="atLeast"/>
              <w:ind w:right="14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b/>
                <w:sz w:val="28"/>
                <w:szCs w:val="28"/>
              </w:rPr>
              <w:t>10. Срок действия и расторжение</w:t>
            </w: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764300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  <w:r w:rsidRPr="00C5090D">
              <w:rPr>
                <w:sz w:val="28"/>
                <w:szCs w:val="28"/>
                <w:lang w:val="ru-RU"/>
              </w:rPr>
              <w:t xml:space="preserve">10.1. Договор вступает в силу с даты подписания обеими Сторонами и действует до момента окончания исполнения Сторонами своих обязательств, указанных </w:t>
            </w:r>
            <w:r w:rsidR="008A67CC">
              <w:rPr>
                <w:sz w:val="28"/>
                <w:szCs w:val="28"/>
                <w:lang w:val="ru-RU"/>
              </w:rPr>
              <w:br/>
            </w:r>
            <w:r w:rsidRPr="00C5090D">
              <w:rPr>
                <w:sz w:val="28"/>
                <w:szCs w:val="28"/>
                <w:lang w:val="ru-RU"/>
              </w:rPr>
              <w:t xml:space="preserve">в </w:t>
            </w:r>
            <w:r w:rsidR="00764300">
              <w:rPr>
                <w:sz w:val="28"/>
                <w:szCs w:val="28"/>
                <w:lang w:val="ru-RU"/>
              </w:rPr>
              <w:t>р</w:t>
            </w:r>
            <w:r w:rsidRPr="00C5090D">
              <w:rPr>
                <w:sz w:val="28"/>
                <w:szCs w:val="28"/>
                <w:lang w:val="ru-RU"/>
              </w:rPr>
              <w:t xml:space="preserve">азделах 3 и 4 Договора </w:t>
            </w:r>
            <w:r w:rsidR="00764300">
              <w:rPr>
                <w:sz w:val="28"/>
                <w:szCs w:val="28"/>
                <w:lang w:val="ru-RU"/>
              </w:rPr>
              <w:t>или</w:t>
            </w:r>
            <w:r w:rsidRPr="00C5090D">
              <w:rPr>
                <w:sz w:val="28"/>
                <w:szCs w:val="28"/>
                <w:lang w:val="ru-RU"/>
              </w:rPr>
              <w:t xml:space="preserve"> до тех пор, пока не будет расторгнут в соответствии с п.10.3. или Разделом 9 Договора.</w:t>
            </w: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a5"/>
              <w:tabs>
                <w:tab w:val="clear" w:pos="9355"/>
              </w:tabs>
              <w:spacing w:line="240" w:lineRule="atLeast"/>
              <w:ind w:right="140" w:firstLine="284"/>
              <w:jc w:val="both"/>
              <w:rPr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a5"/>
              <w:tabs>
                <w:tab w:val="clear" w:pos="9355"/>
              </w:tabs>
              <w:spacing w:line="240" w:lineRule="atLeast"/>
              <w:ind w:right="140" w:firstLine="284"/>
              <w:jc w:val="both"/>
              <w:rPr>
                <w:noProof/>
                <w:sz w:val="28"/>
                <w:szCs w:val="28"/>
              </w:rPr>
            </w:pPr>
            <w:r w:rsidRPr="00C5090D">
              <w:rPr>
                <w:noProof/>
                <w:sz w:val="28"/>
                <w:szCs w:val="28"/>
              </w:rPr>
              <w:t>10.</w:t>
            </w:r>
            <w:r>
              <w:rPr>
                <w:noProof/>
                <w:sz w:val="28"/>
                <w:szCs w:val="28"/>
              </w:rPr>
              <w:t>2</w:t>
            </w:r>
            <w:r w:rsidRPr="00C5090D">
              <w:rPr>
                <w:noProof/>
                <w:sz w:val="28"/>
                <w:szCs w:val="28"/>
              </w:rPr>
              <w:t>. Расторжение Договора может быть произведено любой из Сторон путем письменного уведомления, не менее чем за 10 (</w:t>
            </w:r>
            <w:r w:rsidR="00764300">
              <w:rPr>
                <w:noProof/>
                <w:sz w:val="28"/>
                <w:szCs w:val="28"/>
              </w:rPr>
              <w:t>д</w:t>
            </w:r>
            <w:r w:rsidRPr="00C5090D">
              <w:rPr>
                <w:noProof/>
                <w:sz w:val="28"/>
                <w:szCs w:val="28"/>
              </w:rPr>
              <w:t xml:space="preserve">есять) рабочих дней до даты предполагаемого расторжения. При досрочном расторжении Заказчик обязан принять оказанные Услуги, а также оплатить фактически понесенные Исполнителем расходы на дату расторжения Договора. В случае </w:t>
            </w:r>
            <w:r w:rsidR="00764300">
              <w:rPr>
                <w:noProof/>
                <w:sz w:val="28"/>
                <w:szCs w:val="28"/>
              </w:rPr>
              <w:t>досрочного расторжения Договора</w:t>
            </w:r>
            <w:r w:rsidRPr="00C5090D">
              <w:rPr>
                <w:noProof/>
                <w:sz w:val="28"/>
                <w:szCs w:val="28"/>
              </w:rPr>
              <w:t xml:space="preserve"> обязательства Сторон, предусмотренные </w:t>
            </w:r>
            <w:r w:rsidR="00764300">
              <w:rPr>
                <w:noProof/>
                <w:sz w:val="28"/>
                <w:szCs w:val="28"/>
              </w:rPr>
              <w:t>р</w:t>
            </w:r>
            <w:r w:rsidRPr="00C5090D">
              <w:rPr>
                <w:noProof/>
                <w:sz w:val="28"/>
                <w:szCs w:val="28"/>
              </w:rPr>
              <w:t>азделами 5</w:t>
            </w:r>
            <w:r w:rsidR="00764300">
              <w:rPr>
                <w:noProof/>
                <w:sz w:val="28"/>
                <w:szCs w:val="28"/>
              </w:rPr>
              <w:t xml:space="preserve"> -</w:t>
            </w:r>
            <w:r w:rsidRPr="00C5090D">
              <w:rPr>
                <w:noProof/>
                <w:sz w:val="28"/>
                <w:szCs w:val="28"/>
              </w:rPr>
              <w:t xml:space="preserve"> 6, 11</w:t>
            </w:r>
            <w:r w:rsidR="00764300">
              <w:rPr>
                <w:noProof/>
                <w:sz w:val="28"/>
                <w:szCs w:val="28"/>
              </w:rPr>
              <w:t>,</w:t>
            </w:r>
            <w:r w:rsidRPr="00C5090D">
              <w:rPr>
                <w:noProof/>
                <w:sz w:val="28"/>
                <w:szCs w:val="28"/>
              </w:rPr>
              <w:t xml:space="preserve"> продолжают действовать в соответствии с</w:t>
            </w:r>
            <w:r w:rsidR="00764300">
              <w:rPr>
                <w:noProof/>
                <w:sz w:val="28"/>
                <w:szCs w:val="28"/>
              </w:rPr>
              <w:t xml:space="preserve"> законодательством Российской Федерации</w:t>
            </w:r>
            <w:r w:rsidRPr="00C5090D">
              <w:rPr>
                <w:noProof/>
                <w:sz w:val="28"/>
                <w:szCs w:val="28"/>
              </w:rPr>
              <w:t>.</w:t>
            </w:r>
          </w:p>
          <w:p w:rsidR="00840CC5" w:rsidRPr="00C5090D" w:rsidRDefault="00840CC5" w:rsidP="00FE6B7A">
            <w:pPr>
              <w:pStyle w:val="a5"/>
              <w:tabs>
                <w:tab w:val="clear" w:pos="9355"/>
              </w:tabs>
              <w:spacing w:line="240" w:lineRule="atLeast"/>
              <w:ind w:right="140" w:firstLine="284"/>
              <w:jc w:val="both"/>
              <w:rPr>
                <w:noProof/>
                <w:sz w:val="28"/>
                <w:szCs w:val="28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C5090D">
              <w:rPr>
                <w:b/>
                <w:sz w:val="28"/>
                <w:szCs w:val="28"/>
                <w:lang w:val="ru-RU"/>
              </w:rPr>
              <w:t xml:space="preserve">11. Применимое право и порядок разрешения споров 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  <w:r w:rsidRPr="00C5090D">
              <w:rPr>
                <w:sz w:val="28"/>
                <w:szCs w:val="28"/>
                <w:lang w:val="ru-RU"/>
              </w:rPr>
              <w:t>11.1. Действительность, толкование и исполнение Договора регулируются законодательством Российской Федерации.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t xml:space="preserve">11.2. Если Стороны не достигнут соглашения по спорным вопросам, такие вопросы подлежат разрешению в Арбитражном суде г. </w:t>
            </w:r>
            <w:r w:rsidR="00593A47">
              <w:rPr>
                <w:sz w:val="28"/>
                <w:szCs w:val="28"/>
                <w:lang w:val="ru-RU"/>
              </w:rPr>
              <w:t xml:space="preserve">Ставрополе </w:t>
            </w:r>
            <w:r w:rsidRPr="00C5090D">
              <w:rPr>
                <w:sz w:val="28"/>
                <w:szCs w:val="28"/>
                <w:lang w:val="ru-RU"/>
              </w:rPr>
              <w:t xml:space="preserve">. 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tabs>
                <w:tab w:val="left" w:pos="0"/>
              </w:tabs>
              <w:spacing w:after="120" w:line="240" w:lineRule="atLeast"/>
              <w:ind w:right="14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b/>
                <w:sz w:val="28"/>
                <w:szCs w:val="28"/>
              </w:rPr>
              <w:t>12. Заключительные положения</w:t>
            </w: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t>12.1. В ходе исполнения настоящего Договора Стороны обязуются оказывать друг другу необходимое содействие.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t xml:space="preserve">12.2. В случае изменения реквизитов Стороны обязаны уведомлять друг друга </w:t>
            </w:r>
            <w:r w:rsidR="008A67CC">
              <w:rPr>
                <w:sz w:val="28"/>
                <w:szCs w:val="28"/>
                <w:lang w:val="ru-RU"/>
              </w:rPr>
              <w:br/>
            </w:r>
            <w:r w:rsidRPr="00C5090D">
              <w:rPr>
                <w:sz w:val="28"/>
                <w:szCs w:val="28"/>
                <w:lang w:val="ru-RU"/>
              </w:rPr>
              <w:t>в течение 3 (</w:t>
            </w:r>
            <w:r w:rsidR="00764300">
              <w:rPr>
                <w:sz w:val="28"/>
                <w:szCs w:val="28"/>
                <w:lang w:val="ru-RU"/>
              </w:rPr>
              <w:t>т</w:t>
            </w:r>
            <w:r w:rsidRPr="00C5090D">
              <w:rPr>
                <w:sz w:val="28"/>
                <w:szCs w:val="28"/>
                <w:lang w:val="ru-RU"/>
              </w:rPr>
              <w:t>рех) рабочих дней с момента изменения.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  <w:r w:rsidRPr="00C5090D">
              <w:rPr>
                <w:sz w:val="28"/>
                <w:szCs w:val="28"/>
                <w:lang w:val="ru-RU"/>
              </w:rPr>
              <w:t>12.3. Ни одна из Сторон не ис</w:t>
            </w:r>
            <w:r w:rsidR="00764300">
              <w:rPr>
                <w:sz w:val="28"/>
                <w:szCs w:val="28"/>
                <w:lang w:val="ru-RU"/>
              </w:rPr>
              <w:t>пользует наименование и товарный знак</w:t>
            </w:r>
            <w:r w:rsidRPr="00C5090D">
              <w:rPr>
                <w:sz w:val="28"/>
                <w:szCs w:val="28"/>
                <w:lang w:val="ru-RU"/>
              </w:rPr>
              <w:t xml:space="preserve"> другой Стороны без предварительного письменного согласия такой Стороны. 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Cs/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t xml:space="preserve">12.4. </w:t>
            </w:r>
            <w:r w:rsidRPr="00C5090D">
              <w:rPr>
                <w:bCs/>
                <w:sz w:val="28"/>
                <w:szCs w:val="28"/>
                <w:lang w:val="ru-RU"/>
              </w:rPr>
              <w:t xml:space="preserve">Заказчик не вправе уступать или передавать свои права и обязательства </w:t>
            </w:r>
            <w:r w:rsidR="008A67CC">
              <w:rPr>
                <w:bCs/>
                <w:sz w:val="28"/>
                <w:szCs w:val="28"/>
                <w:lang w:val="ru-RU"/>
              </w:rPr>
              <w:br/>
            </w:r>
            <w:r w:rsidRPr="00C5090D">
              <w:rPr>
                <w:bCs/>
                <w:sz w:val="28"/>
                <w:szCs w:val="28"/>
                <w:lang w:val="ru-RU"/>
              </w:rPr>
              <w:t xml:space="preserve">по Договору без письменного согласия Исполнителя. 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lastRenderedPageBreak/>
              <w:t xml:space="preserve">12.5. Настоящий Договор заменяет собой все прежние соглашения и переписку между Сторонами, относящиеся к предмету и условиям Договора. 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rPr>
          <w:trHeight w:val="423"/>
        </w:trPr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t>12.6. Недействительность одного из положений настоящего Договора не влечет за собой недействительность других положений Договора.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en-US" w:eastAsia="ru-RU"/>
              </w:rPr>
            </w:pPr>
            <w:r w:rsidRPr="00C5090D">
              <w:rPr>
                <w:sz w:val="28"/>
                <w:szCs w:val="28"/>
                <w:lang w:val="ru-RU"/>
              </w:rPr>
              <w:t>12.7.  Все изменения и дополнения к Договору совершаются в письменной форме и являются неотъемлемой частью Договора</w:t>
            </w:r>
            <w:r w:rsidRPr="00C5090D">
              <w:rPr>
                <w:sz w:val="28"/>
                <w:szCs w:val="28"/>
                <w:lang w:val="en-US"/>
              </w:rPr>
              <w:t xml:space="preserve">. 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840CC5" w:rsidRPr="00C5090D" w:rsidTr="00003061">
        <w:tc>
          <w:tcPr>
            <w:tcW w:w="10463" w:type="dxa"/>
            <w:gridSpan w:val="3"/>
          </w:tcPr>
          <w:p w:rsidR="00840CC5" w:rsidRPr="00C5090D" w:rsidRDefault="00840CC5" w:rsidP="00FE6B7A">
            <w:pPr>
              <w:pStyle w:val="11"/>
              <w:numPr>
                <w:ilvl w:val="1"/>
                <w:numId w:val="26"/>
              </w:numPr>
              <w:tabs>
                <w:tab w:val="clear" w:pos="720"/>
                <w:tab w:val="num" w:pos="0"/>
              </w:tabs>
              <w:ind w:left="72"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/>
              </w:rPr>
              <w:t xml:space="preserve">Настоящий Договор подписан в двух экземплярах, </w:t>
            </w:r>
            <w:r w:rsidR="00764300" w:rsidRPr="00C5090D">
              <w:rPr>
                <w:sz w:val="28"/>
                <w:szCs w:val="28"/>
                <w:lang w:val="ru-RU"/>
              </w:rPr>
              <w:t>имеющих одинаковую юридическую силу</w:t>
            </w:r>
            <w:r w:rsidR="00764300">
              <w:rPr>
                <w:sz w:val="28"/>
                <w:szCs w:val="28"/>
                <w:lang w:val="ru-RU"/>
              </w:rPr>
              <w:t>,</w:t>
            </w:r>
            <w:r w:rsidR="00764300" w:rsidRPr="00C5090D">
              <w:rPr>
                <w:sz w:val="28"/>
                <w:szCs w:val="28"/>
                <w:lang w:val="ru-RU"/>
              </w:rPr>
              <w:t xml:space="preserve"> </w:t>
            </w:r>
            <w:r w:rsidR="00764300">
              <w:rPr>
                <w:sz w:val="28"/>
                <w:szCs w:val="28"/>
                <w:lang w:val="ru-RU"/>
              </w:rPr>
              <w:t>по одному для каждой Стороны</w:t>
            </w:r>
            <w:r w:rsidRPr="00C5090D">
              <w:rPr>
                <w:sz w:val="28"/>
                <w:szCs w:val="28"/>
                <w:lang w:val="ru-RU"/>
              </w:rPr>
              <w:t>.</w:t>
            </w:r>
          </w:p>
          <w:p w:rsidR="00840CC5" w:rsidRPr="00C5090D" w:rsidRDefault="00840CC5" w:rsidP="00FE6B7A">
            <w:pPr>
              <w:pStyle w:val="11"/>
              <w:tabs>
                <w:tab w:val="left" w:pos="252"/>
                <w:tab w:val="left" w:pos="477"/>
                <w:tab w:val="left" w:pos="657"/>
              </w:tabs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0CC5" w:rsidRPr="00C5090D" w:rsidTr="00003061">
        <w:trPr>
          <w:gridBefore w:val="1"/>
          <w:gridAfter w:val="1"/>
          <w:wBefore w:w="180" w:type="dxa"/>
          <w:wAfter w:w="743" w:type="dxa"/>
        </w:trPr>
        <w:tc>
          <w:tcPr>
            <w:tcW w:w="9540" w:type="dxa"/>
          </w:tcPr>
          <w:p w:rsidR="00840CC5" w:rsidRPr="00003061" w:rsidRDefault="00840CC5" w:rsidP="00FE6B7A">
            <w:pPr>
              <w:widowControl w:val="0"/>
              <w:tabs>
                <w:tab w:val="left" w:pos="252"/>
              </w:tabs>
              <w:suppressAutoHyphens/>
              <w:ind w:right="140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0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Исполнитель: </w:t>
            </w:r>
          </w:p>
          <w:p w:rsidR="00840CC5" w:rsidRPr="00003061" w:rsidRDefault="00D843B2" w:rsidP="00FE6B7A">
            <w:pPr>
              <w:pStyle w:val="11"/>
              <w:ind w:right="140" w:firstLine="284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_________________________________________</w:t>
            </w:r>
          </w:p>
          <w:p w:rsidR="00840CC5" w:rsidRPr="00003061" w:rsidRDefault="00AE3CAC" w:rsidP="00FE6B7A">
            <w:pPr>
              <w:pStyle w:val="11"/>
              <w:ind w:right="140" w:firstLine="284"/>
              <w:jc w:val="both"/>
              <w:rPr>
                <w:bCs/>
                <w:sz w:val="26"/>
                <w:szCs w:val="26"/>
                <w:lang w:val="ru-RU"/>
              </w:rPr>
            </w:pPr>
            <w:r w:rsidRPr="00003061">
              <w:rPr>
                <w:bCs/>
                <w:sz w:val="26"/>
                <w:szCs w:val="26"/>
                <w:lang w:val="ru-RU"/>
              </w:rPr>
              <w:t xml:space="preserve">Юр. </w:t>
            </w:r>
            <w:r w:rsidR="00E436FB" w:rsidRPr="00003061">
              <w:rPr>
                <w:bCs/>
                <w:sz w:val="26"/>
                <w:szCs w:val="26"/>
                <w:lang w:val="ru-RU"/>
              </w:rPr>
              <w:t>а</w:t>
            </w:r>
            <w:r w:rsidRPr="00003061">
              <w:rPr>
                <w:bCs/>
                <w:sz w:val="26"/>
                <w:szCs w:val="26"/>
                <w:lang w:val="ru-RU"/>
              </w:rPr>
              <w:t xml:space="preserve">дрес: </w:t>
            </w:r>
            <w:r w:rsidR="00D843B2">
              <w:rPr>
                <w:bCs/>
                <w:sz w:val="26"/>
                <w:szCs w:val="26"/>
                <w:lang w:val="ru-RU"/>
              </w:rPr>
              <w:t>_______________________________</w:t>
            </w:r>
          </w:p>
          <w:p w:rsidR="00AE3CAC" w:rsidRPr="00003061" w:rsidRDefault="00AE3CAC" w:rsidP="00FE6B7A">
            <w:pPr>
              <w:pStyle w:val="11"/>
              <w:ind w:right="140" w:firstLine="284"/>
              <w:jc w:val="both"/>
              <w:rPr>
                <w:bCs/>
                <w:sz w:val="26"/>
                <w:szCs w:val="26"/>
                <w:lang w:val="ru-RU"/>
              </w:rPr>
            </w:pPr>
            <w:r w:rsidRPr="00003061">
              <w:rPr>
                <w:bCs/>
                <w:sz w:val="26"/>
                <w:szCs w:val="26"/>
                <w:lang w:val="ru-RU"/>
              </w:rPr>
              <w:t xml:space="preserve">Факт. </w:t>
            </w:r>
            <w:r w:rsidR="00E436FB" w:rsidRPr="00003061">
              <w:rPr>
                <w:bCs/>
                <w:sz w:val="26"/>
                <w:szCs w:val="26"/>
                <w:lang w:val="ru-RU"/>
              </w:rPr>
              <w:t>а</w:t>
            </w:r>
            <w:r w:rsidRPr="00003061">
              <w:rPr>
                <w:bCs/>
                <w:sz w:val="26"/>
                <w:szCs w:val="26"/>
                <w:lang w:val="ru-RU"/>
              </w:rPr>
              <w:t xml:space="preserve">дрес: </w:t>
            </w:r>
            <w:r w:rsidR="00D843B2">
              <w:rPr>
                <w:bCs/>
                <w:sz w:val="26"/>
                <w:szCs w:val="26"/>
                <w:lang w:val="ru-RU"/>
              </w:rPr>
              <w:t>______________________________</w:t>
            </w:r>
          </w:p>
          <w:p w:rsidR="00AE3CAC" w:rsidRPr="00003061" w:rsidRDefault="00AE3CAC" w:rsidP="00FE6B7A">
            <w:pPr>
              <w:pStyle w:val="11"/>
              <w:ind w:right="140" w:firstLine="284"/>
              <w:jc w:val="both"/>
              <w:rPr>
                <w:bCs/>
                <w:sz w:val="26"/>
                <w:szCs w:val="26"/>
                <w:lang w:val="ru-RU"/>
              </w:rPr>
            </w:pPr>
            <w:r w:rsidRPr="00003061">
              <w:rPr>
                <w:bCs/>
                <w:sz w:val="26"/>
                <w:szCs w:val="26"/>
                <w:lang w:val="ru-RU"/>
              </w:rPr>
              <w:t>ИНН</w:t>
            </w:r>
            <w:r w:rsidR="00D843B2">
              <w:rPr>
                <w:bCs/>
                <w:sz w:val="26"/>
                <w:szCs w:val="26"/>
                <w:lang w:val="ru-RU"/>
              </w:rPr>
              <w:t>___________</w:t>
            </w:r>
            <w:r w:rsidRPr="00003061">
              <w:rPr>
                <w:bCs/>
                <w:sz w:val="26"/>
                <w:szCs w:val="26"/>
                <w:lang w:val="ru-RU"/>
              </w:rPr>
              <w:t xml:space="preserve">, КПП </w:t>
            </w:r>
            <w:r w:rsidR="00D843B2">
              <w:rPr>
                <w:bCs/>
                <w:sz w:val="26"/>
                <w:szCs w:val="26"/>
                <w:lang w:val="ru-RU"/>
              </w:rPr>
              <w:t>_________</w:t>
            </w:r>
            <w:r w:rsidRPr="00003061">
              <w:rPr>
                <w:bCs/>
                <w:sz w:val="26"/>
                <w:szCs w:val="26"/>
                <w:lang w:val="ru-RU"/>
              </w:rPr>
              <w:t xml:space="preserve">, ОГРН </w:t>
            </w:r>
            <w:r w:rsidR="00D843B2">
              <w:rPr>
                <w:bCs/>
                <w:sz w:val="26"/>
                <w:szCs w:val="26"/>
                <w:lang w:val="ru-RU"/>
              </w:rPr>
              <w:t>________________________</w:t>
            </w:r>
            <w:r w:rsidR="0034524C">
              <w:rPr>
                <w:bCs/>
                <w:sz w:val="26"/>
                <w:szCs w:val="26"/>
                <w:lang w:val="ru-RU"/>
              </w:rPr>
              <w:t>__</w:t>
            </w:r>
          </w:p>
          <w:p w:rsidR="00AE3CAC" w:rsidRPr="00003061" w:rsidRDefault="00AE3CAC" w:rsidP="00FE6B7A">
            <w:pPr>
              <w:pStyle w:val="11"/>
              <w:ind w:right="140" w:firstLine="284"/>
              <w:jc w:val="both"/>
              <w:rPr>
                <w:bCs/>
                <w:sz w:val="26"/>
                <w:szCs w:val="26"/>
                <w:lang w:val="ru-RU"/>
              </w:rPr>
            </w:pPr>
            <w:r w:rsidRPr="00003061">
              <w:rPr>
                <w:bCs/>
                <w:sz w:val="26"/>
                <w:szCs w:val="26"/>
                <w:lang w:val="ru-RU"/>
              </w:rPr>
              <w:t xml:space="preserve">СОАТО </w:t>
            </w:r>
            <w:r w:rsidR="00D843B2">
              <w:rPr>
                <w:bCs/>
                <w:sz w:val="26"/>
                <w:szCs w:val="26"/>
                <w:lang w:val="ru-RU"/>
              </w:rPr>
              <w:t>________</w:t>
            </w:r>
            <w:r w:rsidRPr="00003061">
              <w:rPr>
                <w:bCs/>
                <w:sz w:val="26"/>
                <w:szCs w:val="26"/>
                <w:lang w:val="ru-RU"/>
              </w:rPr>
              <w:t xml:space="preserve">, СООГУ </w:t>
            </w:r>
            <w:r w:rsidR="00D843B2">
              <w:rPr>
                <w:bCs/>
                <w:sz w:val="26"/>
                <w:szCs w:val="26"/>
                <w:lang w:val="ru-RU"/>
              </w:rPr>
              <w:t>________</w:t>
            </w:r>
            <w:r w:rsidRPr="00003061">
              <w:rPr>
                <w:bCs/>
                <w:sz w:val="26"/>
                <w:szCs w:val="26"/>
                <w:lang w:val="ru-RU"/>
              </w:rPr>
              <w:t xml:space="preserve">, ОКПО </w:t>
            </w:r>
            <w:r w:rsidR="00D843B2">
              <w:rPr>
                <w:bCs/>
                <w:sz w:val="26"/>
                <w:szCs w:val="26"/>
                <w:lang w:val="ru-RU"/>
              </w:rPr>
              <w:t>________</w:t>
            </w:r>
            <w:r w:rsidRPr="00003061">
              <w:rPr>
                <w:bCs/>
                <w:sz w:val="26"/>
                <w:szCs w:val="26"/>
                <w:lang w:val="ru-RU"/>
              </w:rPr>
              <w:t xml:space="preserve">, ОКВЭД </w:t>
            </w:r>
            <w:r w:rsidR="00D843B2">
              <w:rPr>
                <w:bCs/>
                <w:sz w:val="26"/>
                <w:szCs w:val="26"/>
                <w:lang w:val="ru-RU"/>
              </w:rPr>
              <w:t>_______</w:t>
            </w:r>
            <w:r w:rsidR="0034524C">
              <w:rPr>
                <w:bCs/>
                <w:sz w:val="26"/>
                <w:szCs w:val="26"/>
                <w:lang w:val="ru-RU"/>
              </w:rPr>
              <w:t>_</w:t>
            </w:r>
          </w:p>
          <w:p w:rsidR="00AE3CAC" w:rsidRPr="00003061" w:rsidRDefault="00AE3CAC" w:rsidP="00FE6B7A">
            <w:pPr>
              <w:pStyle w:val="11"/>
              <w:ind w:right="140" w:firstLine="284"/>
              <w:jc w:val="both"/>
              <w:rPr>
                <w:bCs/>
                <w:sz w:val="26"/>
                <w:szCs w:val="26"/>
                <w:lang w:val="ru-RU"/>
              </w:rPr>
            </w:pPr>
            <w:r w:rsidRPr="00003061">
              <w:rPr>
                <w:bCs/>
                <w:sz w:val="26"/>
                <w:szCs w:val="26"/>
                <w:lang w:val="ru-RU"/>
              </w:rPr>
              <w:t xml:space="preserve">КФС </w:t>
            </w:r>
            <w:r w:rsidR="00D843B2">
              <w:rPr>
                <w:bCs/>
                <w:sz w:val="26"/>
                <w:szCs w:val="26"/>
                <w:lang w:val="ru-RU"/>
              </w:rPr>
              <w:t>__</w:t>
            </w:r>
            <w:r w:rsidRPr="00003061">
              <w:rPr>
                <w:bCs/>
                <w:sz w:val="26"/>
                <w:szCs w:val="26"/>
                <w:lang w:val="ru-RU"/>
              </w:rPr>
              <w:t xml:space="preserve">, КОПФ </w:t>
            </w:r>
            <w:r w:rsidR="00D843B2">
              <w:rPr>
                <w:bCs/>
                <w:sz w:val="26"/>
                <w:szCs w:val="26"/>
                <w:lang w:val="ru-RU"/>
              </w:rPr>
              <w:t>___</w:t>
            </w:r>
            <w:r w:rsidRPr="00003061">
              <w:rPr>
                <w:bCs/>
                <w:sz w:val="26"/>
                <w:szCs w:val="26"/>
                <w:lang w:val="ru-RU"/>
              </w:rPr>
              <w:t xml:space="preserve">, РЕГ. № ФСС </w:t>
            </w:r>
            <w:r w:rsidR="00D843B2">
              <w:rPr>
                <w:bCs/>
                <w:sz w:val="26"/>
                <w:szCs w:val="26"/>
                <w:lang w:val="ru-RU"/>
              </w:rPr>
              <w:t>_________</w:t>
            </w:r>
            <w:r w:rsidRPr="00003061">
              <w:rPr>
                <w:bCs/>
                <w:sz w:val="26"/>
                <w:szCs w:val="26"/>
                <w:lang w:val="ru-RU"/>
              </w:rPr>
              <w:t xml:space="preserve">, РЕГ. № ПФР </w:t>
            </w:r>
            <w:r w:rsidR="00D843B2">
              <w:rPr>
                <w:bCs/>
                <w:sz w:val="26"/>
                <w:szCs w:val="26"/>
                <w:lang w:val="ru-RU"/>
              </w:rPr>
              <w:t>__________</w:t>
            </w:r>
            <w:r w:rsidR="0034524C">
              <w:rPr>
                <w:bCs/>
                <w:sz w:val="26"/>
                <w:szCs w:val="26"/>
                <w:lang w:val="ru-RU"/>
              </w:rPr>
              <w:t>_</w:t>
            </w:r>
          </w:p>
          <w:p w:rsidR="00AE3CAC" w:rsidRPr="00003061" w:rsidRDefault="00AE3CAC" w:rsidP="00FE6B7A">
            <w:pPr>
              <w:pStyle w:val="11"/>
              <w:ind w:right="140" w:firstLine="284"/>
              <w:jc w:val="both"/>
              <w:rPr>
                <w:bCs/>
                <w:sz w:val="26"/>
                <w:szCs w:val="26"/>
                <w:lang w:val="ru-RU"/>
              </w:rPr>
            </w:pPr>
            <w:r w:rsidRPr="00003061">
              <w:rPr>
                <w:bCs/>
                <w:sz w:val="26"/>
                <w:szCs w:val="26"/>
                <w:lang w:val="ru-RU"/>
              </w:rPr>
              <w:t xml:space="preserve">Р/с </w:t>
            </w:r>
            <w:r w:rsidR="00D843B2">
              <w:rPr>
                <w:bCs/>
                <w:sz w:val="26"/>
                <w:szCs w:val="26"/>
                <w:lang w:val="ru-RU"/>
              </w:rPr>
              <w:t>____________________________________________________</w:t>
            </w:r>
            <w:r w:rsidR="0034524C">
              <w:rPr>
                <w:bCs/>
                <w:sz w:val="26"/>
                <w:szCs w:val="26"/>
                <w:lang w:val="ru-RU"/>
              </w:rPr>
              <w:t>_______</w:t>
            </w:r>
            <w:r w:rsidR="00D843B2">
              <w:rPr>
                <w:bCs/>
                <w:sz w:val="26"/>
                <w:szCs w:val="26"/>
                <w:lang w:val="ru-RU"/>
              </w:rPr>
              <w:t>_</w:t>
            </w:r>
          </w:p>
          <w:p w:rsidR="00AE3CAC" w:rsidRPr="00003061" w:rsidRDefault="00AE3CAC" w:rsidP="00D843B2">
            <w:pPr>
              <w:pStyle w:val="11"/>
              <w:ind w:right="140" w:firstLine="284"/>
              <w:jc w:val="both"/>
              <w:rPr>
                <w:sz w:val="26"/>
                <w:szCs w:val="26"/>
                <w:lang w:val="ru-RU" w:eastAsia="ru-RU"/>
              </w:rPr>
            </w:pPr>
            <w:r w:rsidRPr="00003061">
              <w:rPr>
                <w:bCs/>
                <w:sz w:val="26"/>
                <w:szCs w:val="26"/>
                <w:lang w:val="ru-RU"/>
              </w:rPr>
              <w:t xml:space="preserve">К/с </w:t>
            </w:r>
            <w:r w:rsidR="00D843B2">
              <w:rPr>
                <w:bCs/>
                <w:sz w:val="26"/>
                <w:szCs w:val="26"/>
                <w:lang w:val="ru-RU"/>
              </w:rPr>
              <w:t>_________________________</w:t>
            </w:r>
            <w:r w:rsidRPr="00003061">
              <w:rPr>
                <w:bCs/>
                <w:sz w:val="26"/>
                <w:szCs w:val="26"/>
                <w:lang w:val="ru-RU"/>
              </w:rPr>
              <w:t xml:space="preserve">   БИК </w:t>
            </w:r>
            <w:r w:rsidR="00D843B2">
              <w:rPr>
                <w:bCs/>
                <w:sz w:val="26"/>
                <w:szCs w:val="26"/>
                <w:lang w:val="ru-RU"/>
              </w:rPr>
              <w:t>________________________</w:t>
            </w:r>
            <w:r w:rsidR="0034524C">
              <w:rPr>
                <w:bCs/>
                <w:sz w:val="26"/>
                <w:szCs w:val="26"/>
                <w:lang w:val="ru-RU"/>
              </w:rPr>
              <w:t>_____</w:t>
            </w:r>
          </w:p>
        </w:tc>
      </w:tr>
      <w:tr w:rsidR="00840CC5" w:rsidRPr="00C5090D" w:rsidTr="00003061">
        <w:trPr>
          <w:gridBefore w:val="1"/>
          <w:gridAfter w:val="1"/>
          <w:wBefore w:w="180" w:type="dxa"/>
          <w:wAfter w:w="743" w:type="dxa"/>
        </w:trPr>
        <w:tc>
          <w:tcPr>
            <w:tcW w:w="9540" w:type="dxa"/>
          </w:tcPr>
          <w:p w:rsidR="00840CC5" w:rsidRPr="00003061" w:rsidRDefault="00840CC5" w:rsidP="00FE6B7A">
            <w:pPr>
              <w:widowControl w:val="0"/>
              <w:tabs>
                <w:tab w:val="left" w:pos="252"/>
              </w:tabs>
              <w:suppressAutoHyphens/>
              <w:ind w:right="140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0CC5" w:rsidRPr="00C5090D" w:rsidTr="00003061">
        <w:trPr>
          <w:gridBefore w:val="1"/>
          <w:gridAfter w:val="1"/>
          <w:wBefore w:w="180" w:type="dxa"/>
          <w:wAfter w:w="743" w:type="dxa"/>
        </w:trPr>
        <w:tc>
          <w:tcPr>
            <w:tcW w:w="9540" w:type="dxa"/>
          </w:tcPr>
          <w:p w:rsidR="00840CC5" w:rsidRPr="00003061" w:rsidRDefault="00840CC5" w:rsidP="00FE6B7A">
            <w:pPr>
              <w:pStyle w:val="11"/>
              <w:ind w:right="140" w:firstLine="284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003061">
              <w:rPr>
                <w:b/>
                <w:bCs/>
                <w:sz w:val="26"/>
                <w:szCs w:val="26"/>
                <w:lang w:val="ru-RU"/>
              </w:rPr>
              <w:t xml:space="preserve">Заказчик: </w:t>
            </w:r>
          </w:p>
          <w:p w:rsidR="00931539" w:rsidRPr="00003061" w:rsidRDefault="009115DA" w:rsidP="009115D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30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</w:t>
            </w:r>
            <w:r w:rsidR="00931539" w:rsidRPr="000030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ОАО «Завод Атлант», </w:t>
            </w:r>
          </w:p>
          <w:p w:rsidR="00931539" w:rsidRPr="00003061" w:rsidRDefault="009115DA" w:rsidP="00911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06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31539" w:rsidRPr="00003061">
              <w:rPr>
                <w:rFonts w:ascii="Times New Roman" w:hAnsi="Times New Roman" w:cs="Times New Roman"/>
                <w:sz w:val="26"/>
                <w:szCs w:val="26"/>
              </w:rPr>
              <w:t>356140, Ставропольский край, г. Изобильный, ул. Доватора, 1</w:t>
            </w:r>
          </w:p>
          <w:p w:rsidR="00931539" w:rsidRPr="00003061" w:rsidRDefault="009115DA" w:rsidP="00911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06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31539" w:rsidRPr="00003061">
              <w:rPr>
                <w:rFonts w:ascii="Times New Roman" w:hAnsi="Times New Roman" w:cs="Times New Roman"/>
                <w:sz w:val="26"/>
                <w:szCs w:val="26"/>
              </w:rPr>
              <w:t>ОГРН 1022600660895 от 02.08.02 г.</w:t>
            </w:r>
          </w:p>
          <w:p w:rsidR="00931539" w:rsidRPr="00003061" w:rsidRDefault="009115DA" w:rsidP="00911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06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31539" w:rsidRPr="00003061">
              <w:rPr>
                <w:rFonts w:ascii="Times New Roman" w:hAnsi="Times New Roman" w:cs="Times New Roman"/>
                <w:sz w:val="26"/>
                <w:szCs w:val="26"/>
              </w:rPr>
              <w:t>ИНН 2607000333  КПП 260701001</w:t>
            </w:r>
          </w:p>
          <w:p w:rsidR="00931539" w:rsidRPr="00003061" w:rsidRDefault="009115DA" w:rsidP="00911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06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31539" w:rsidRPr="00003061">
              <w:rPr>
                <w:rFonts w:ascii="Times New Roman" w:hAnsi="Times New Roman" w:cs="Times New Roman"/>
                <w:sz w:val="26"/>
                <w:szCs w:val="26"/>
              </w:rPr>
              <w:t xml:space="preserve">Р/счет 40702810300250008577 в ЗАО АКБ </w:t>
            </w:r>
          </w:p>
          <w:p w:rsidR="00931539" w:rsidRPr="00003061" w:rsidRDefault="009115DA" w:rsidP="00911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06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31539" w:rsidRPr="00003061">
              <w:rPr>
                <w:rFonts w:ascii="Times New Roman" w:hAnsi="Times New Roman" w:cs="Times New Roman"/>
                <w:sz w:val="26"/>
                <w:szCs w:val="26"/>
              </w:rPr>
              <w:t>«НОВИКОМБАНК» г. Москва</w:t>
            </w:r>
          </w:p>
          <w:p w:rsidR="00931539" w:rsidRPr="00003061" w:rsidRDefault="009115DA" w:rsidP="00911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06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31539" w:rsidRPr="00003061">
              <w:rPr>
                <w:rFonts w:ascii="Times New Roman" w:hAnsi="Times New Roman" w:cs="Times New Roman"/>
                <w:sz w:val="26"/>
                <w:szCs w:val="26"/>
              </w:rPr>
              <w:t>К/счет 30101810000000000162 БИК 044583162</w:t>
            </w:r>
          </w:p>
          <w:p w:rsidR="00840CC5" w:rsidRPr="00003061" w:rsidRDefault="00840CC5" w:rsidP="00FE6B7A">
            <w:pPr>
              <w:pStyle w:val="11"/>
              <w:ind w:right="140" w:firstLine="284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003061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:rsidR="00840CC5" w:rsidRDefault="00840CC5" w:rsidP="00FE6B7A">
            <w:pPr>
              <w:pStyle w:val="11"/>
              <w:ind w:right="140" w:firstLine="284"/>
              <w:jc w:val="both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003061" w:rsidRDefault="005430EB" w:rsidP="00003061">
            <w:pPr>
              <w:pStyle w:val="11"/>
              <w:tabs>
                <w:tab w:val="left" w:pos="7565"/>
              </w:tabs>
              <w:ind w:right="140" w:firstLine="284"/>
              <w:jc w:val="both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 xml:space="preserve">     </w:t>
            </w:r>
            <w:r w:rsidR="00003061">
              <w:rPr>
                <w:b/>
                <w:bCs/>
                <w:sz w:val="26"/>
                <w:szCs w:val="26"/>
                <w:lang w:val="ru-RU" w:eastAsia="ru-RU"/>
              </w:rPr>
              <w:t>ИСПОЛНИТЕЛЬ:                                            ЗАКАЗЧИК:</w:t>
            </w:r>
          </w:p>
          <w:p w:rsidR="005430EB" w:rsidRDefault="005430EB" w:rsidP="00003061">
            <w:pPr>
              <w:pStyle w:val="11"/>
              <w:tabs>
                <w:tab w:val="left" w:pos="7565"/>
              </w:tabs>
              <w:ind w:right="140" w:firstLine="284"/>
              <w:jc w:val="both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003061" w:rsidRPr="00003061" w:rsidRDefault="00D47E86" w:rsidP="005430EB">
            <w:pPr>
              <w:pStyle w:val="11"/>
              <w:ind w:right="-993" w:firstLine="284"/>
              <w:jc w:val="both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      </w:t>
            </w:r>
            <w:r w:rsidR="005430EB">
              <w:rPr>
                <w:bCs/>
                <w:sz w:val="24"/>
                <w:szCs w:val="24"/>
                <w:lang w:val="ru-RU" w:eastAsia="ru-RU"/>
              </w:rPr>
              <w:t xml:space="preserve">                          Генеральный директор</w:t>
            </w:r>
          </w:p>
        </w:tc>
      </w:tr>
      <w:tr w:rsidR="00003061" w:rsidRPr="00003061" w:rsidTr="00003061">
        <w:trPr>
          <w:gridBefore w:val="1"/>
          <w:gridAfter w:val="1"/>
          <w:wBefore w:w="180" w:type="dxa"/>
          <w:wAfter w:w="743" w:type="dxa"/>
        </w:trPr>
        <w:tc>
          <w:tcPr>
            <w:tcW w:w="9540" w:type="dxa"/>
          </w:tcPr>
          <w:p w:rsidR="00003061" w:rsidRDefault="00D47E86" w:rsidP="00FE6B7A">
            <w:pPr>
              <w:pStyle w:val="11"/>
              <w:ind w:right="140" w:firstLine="284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  <w:r w:rsidR="005430EB">
              <w:rPr>
                <w:bCs/>
                <w:sz w:val="24"/>
                <w:szCs w:val="24"/>
                <w:lang w:val="ru-RU"/>
              </w:rPr>
              <w:t xml:space="preserve">                ОАО «Завод Атлант»</w:t>
            </w:r>
          </w:p>
          <w:p w:rsidR="00003061" w:rsidRDefault="00003061" w:rsidP="00FE6B7A">
            <w:pPr>
              <w:pStyle w:val="11"/>
              <w:ind w:right="140" w:firstLine="284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003061" w:rsidRPr="00003061" w:rsidRDefault="00003061" w:rsidP="00F1257B">
            <w:pPr>
              <w:pStyle w:val="11"/>
              <w:ind w:right="140" w:firstLine="284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______________ </w:t>
            </w:r>
            <w:r w:rsidR="00D47E86">
              <w:rPr>
                <w:bCs/>
                <w:sz w:val="24"/>
                <w:szCs w:val="24"/>
                <w:lang w:val="ru-RU"/>
              </w:rPr>
              <w:t xml:space="preserve">                        </w:t>
            </w:r>
            <w:r w:rsidR="005430EB">
              <w:rPr>
                <w:bCs/>
                <w:sz w:val="24"/>
                <w:szCs w:val="24"/>
                <w:lang w:val="ru-RU"/>
              </w:rPr>
              <w:t xml:space="preserve">                                       _____________</w:t>
            </w:r>
            <w:r w:rsidR="00F1257B">
              <w:rPr>
                <w:bCs/>
                <w:sz w:val="24"/>
                <w:szCs w:val="24"/>
                <w:lang w:val="ru-RU"/>
              </w:rPr>
              <w:t>В.Д. Данилов</w:t>
            </w:r>
          </w:p>
        </w:tc>
      </w:tr>
      <w:tr w:rsidR="00003061" w:rsidRPr="00003061" w:rsidTr="00003061">
        <w:trPr>
          <w:gridBefore w:val="1"/>
          <w:gridAfter w:val="1"/>
          <w:wBefore w:w="180" w:type="dxa"/>
          <w:wAfter w:w="743" w:type="dxa"/>
        </w:trPr>
        <w:tc>
          <w:tcPr>
            <w:tcW w:w="9540" w:type="dxa"/>
          </w:tcPr>
          <w:p w:rsidR="00003061" w:rsidRPr="00003061" w:rsidRDefault="00003061" w:rsidP="00FE6B7A">
            <w:pPr>
              <w:pStyle w:val="11"/>
              <w:ind w:right="140" w:firstLine="284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5430EB" w:rsidRPr="00003061" w:rsidTr="00003061">
        <w:trPr>
          <w:gridBefore w:val="1"/>
          <w:gridAfter w:val="1"/>
          <w:wBefore w:w="180" w:type="dxa"/>
          <w:wAfter w:w="743" w:type="dxa"/>
        </w:trPr>
        <w:tc>
          <w:tcPr>
            <w:tcW w:w="9540" w:type="dxa"/>
          </w:tcPr>
          <w:p w:rsidR="005430EB" w:rsidRPr="00003061" w:rsidRDefault="005430EB" w:rsidP="00FE6B7A">
            <w:pPr>
              <w:pStyle w:val="11"/>
              <w:ind w:right="140" w:firstLine="284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003061" w:rsidRDefault="00003061" w:rsidP="00931539">
      <w:pPr>
        <w:pStyle w:val="11"/>
        <w:ind w:left="4248" w:right="140" w:firstLine="288"/>
        <w:jc w:val="center"/>
        <w:rPr>
          <w:sz w:val="24"/>
          <w:szCs w:val="24"/>
          <w:lang w:val="ru-RU"/>
        </w:rPr>
      </w:pPr>
    </w:p>
    <w:p w:rsidR="00F1257B" w:rsidRDefault="00F1257B" w:rsidP="00931539">
      <w:pPr>
        <w:pStyle w:val="11"/>
        <w:ind w:left="4248" w:right="140" w:firstLine="288"/>
        <w:jc w:val="center"/>
        <w:rPr>
          <w:sz w:val="24"/>
          <w:szCs w:val="24"/>
          <w:lang w:val="ru-RU"/>
        </w:rPr>
      </w:pPr>
    </w:p>
    <w:p w:rsidR="00F1257B" w:rsidRDefault="00F1257B" w:rsidP="00931539">
      <w:pPr>
        <w:pStyle w:val="11"/>
        <w:ind w:left="4248" w:right="140" w:firstLine="288"/>
        <w:jc w:val="center"/>
        <w:rPr>
          <w:sz w:val="24"/>
          <w:szCs w:val="24"/>
          <w:lang w:val="ru-RU"/>
        </w:rPr>
      </w:pPr>
    </w:p>
    <w:p w:rsidR="00F1257B" w:rsidRDefault="00F1257B" w:rsidP="00931539">
      <w:pPr>
        <w:pStyle w:val="11"/>
        <w:ind w:left="4248" w:right="140" w:firstLine="288"/>
        <w:jc w:val="center"/>
        <w:rPr>
          <w:sz w:val="24"/>
          <w:szCs w:val="24"/>
          <w:lang w:val="ru-RU"/>
        </w:rPr>
      </w:pPr>
    </w:p>
    <w:p w:rsidR="00F1257B" w:rsidRDefault="00F1257B" w:rsidP="00931539">
      <w:pPr>
        <w:pStyle w:val="11"/>
        <w:ind w:left="4248" w:right="140" w:firstLine="288"/>
        <w:jc w:val="center"/>
        <w:rPr>
          <w:sz w:val="24"/>
          <w:szCs w:val="24"/>
          <w:lang w:val="ru-RU"/>
        </w:rPr>
      </w:pPr>
    </w:p>
    <w:p w:rsidR="00F1257B" w:rsidRPr="00003061" w:rsidRDefault="00F1257B" w:rsidP="00931539">
      <w:pPr>
        <w:pStyle w:val="11"/>
        <w:ind w:left="4248" w:right="140" w:firstLine="288"/>
        <w:jc w:val="center"/>
        <w:rPr>
          <w:sz w:val="24"/>
          <w:szCs w:val="24"/>
          <w:lang w:val="ru-RU"/>
        </w:rPr>
      </w:pPr>
    </w:p>
    <w:p w:rsidR="00003061" w:rsidRPr="00003061" w:rsidRDefault="00003061" w:rsidP="00931539">
      <w:pPr>
        <w:pStyle w:val="11"/>
        <w:ind w:left="4248" w:right="140" w:firstLine="288"/>
        <w:jc w:val="center"/>
        <w:rPr>
          <w:color w:val="FF0000"/>
          <w:sz w:val="24"/>
          <w:szCs w:val="24"/>
          <w:lang w:val="ru-RU"/>
        </w:rPr>
      </w:pPr>
    </w:p>
    <w:p w:rsidR="00A239DE" w:rsidRDefault="00A239DE" w:rsidP="00931539">
      <w:pPr>
        <w:pStyle w:val="11"/>
        <w:ind w:left="4248" w:right="140" w:firstLine="288"/>
        <w:jc w:val="center"/>
        <w:rPr>
          <w:b/>
          <w:sz w:val="28"/>
          <w:szCs w:val="28"/>
          <w:lang w:val="ru-RU"/>
        </w:rPr>
      </w:pPr>
    </w:p>
    <w:p w:rsidR="000335B8" w:rsidRDefault="00840CC5" w:rsidP="00931539">
      <w:pPr>
        <w:pStyle w:val="11"/>
        <w:ind w:left="4248" w:right="140" w:firstLine="288"/>
        <w:jc w:val="center"/>
        <w:rPr>
          <w:b/>
          <w:sz w:val="28"/>
          <w:szCs w:val="28"/>
          <w:lang w:val="ru-RU"/>
        </w:rPr>
      </w:pPr>
      <w:r w:rsidRPr="00C5090D">
        <w:rPr>
          <w:b/>
          <w:sz w:val="28"/>
          <w:szCs w:val="28"/>
          <w:lang w:val="ru-RU"/>
        </w:rPr>
        <w:lastRenderedPageBreak/>
        <w:t xml:space="preserve">Приложение </w:t>
      </w:r>
    </w:p>
    <w:p w:rsidR="00840CC5" w:rsidRPr="00C5090D" w:rsidRDefault="00F916F2" w:rsidP="00840CC5">
      <w:pPr>
        <w:pStyle w:val="11"/>
        <w:ind w:right="140" w:firstLine="284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Д</w:t>
      </w:r>
      <w:r w:rsidR="00840CC5" w:rsidRPr="00C5090D">
        <w:rPr>
          <w:b/>
          <w:sz w:val="28"/>
          <w:szCs w:val="28"/>
          <w:lang w:val="ru-RU"/>
        </w:rPr>
        <w:t>оговору оказания аудиторских услуг №</w:t>
      </w:r>
      <w:r w:rsidR="00840CC5" w:rsidRPr="00C5090D">
        <w:rPr>
          <w:sz w:val="28"/>
          <w:szCs w:val="28"/>
          <w:lang w:val="ru-RU"/>
        </w:rPr>
        <w:t xml:space="preserve"> </w:t>
      </w:r>
      <w:r w:rsidR="006473D2">
        <w:rPr>
          <w:sz w:val="28"/>
          <w:szCs w:val="28"/>
          <w:lang w:val="ru-RU"/>
        </w:rPr>
        <w:t>1</w:t>
      </w:r>
    </w:p>
    <w:p w:rsidR="00840CC5" w:rsidRPr="00C5090D" w:rsidRDefault="00840CC5" w:rsidP="00F1257B">
      <w:pPr>
        <w:pStyle w:val="11"/>
        <w:ind w:left="4248" w:right="140" w:firstLine="708"/>
        <w:rPr>
          <w:sz w:val="28"/>
          <w:szCs w:val="28"/>
          <w:lang w:val="ru-RU" w:eastAsia="ru-RU"/>
        </w:rPr>
      </w:pPr>
      <w:r w:rsidRPr="00C5090D">
        <w:rPr>
          <w:b/>
          <w:sz w:val="28"/>
          <w:szCs w:val="28"/>
          <w:lang w:val="ru-RU"/>
        </w:rPr>
        <w:t xml:space="preserve">от </w:t>
      </w:r>
      <w:r w:rsidRPr="00C5090D">
        <w:rPr>
          <w:sz w:val="28"/>
          <w:szCs w:val="28"/>
          <w:lang w:val="ru-RU"/>
        </w:rPr>
        <w:t>«___» ___</w:t>
      </w:r>
      <w:r w:rsidR="00C735DD">
        <w:rPr>
          <w:sz w:val="28"/>
          <w:szCs w:val="28"/>
          <w:u w:val="single"/>
          <w:lang w:val="ru-RU"/>
        </w:rPr>
        <w:tab/>
      </w:r>
      <w:r w:rsidRPr="00C5090D">
        <w:rPr>
          <w:sz w:val="28"/>
          <w:szCs w:val="28"/>
          <w:lang w:val="ru-RU"/>
        </w:rPr>
        <w:t>____ 20</w:t>
      </w:r>
      <w:r>
        <w:rPr>
          <w:sz w:val="28"/>
          <w:szCs w:val="28"/>
          <w:lang w:val="ru-RU"/>
        </w:rPr>
        <w:t>_</w:t>
      </w:r>
      <w:r w:rsidR="006473D2">
        <w:rPr>
          <w:sz w:val="28"/>
          <w:szCs w:val="28"/>
          <w:u w:val="single"/>
          <w:lang w:val="ru-RU"/>
        </w:rPr>
        <w:t>1</w:t>
      </w:r>
      <w:r w:rsidR="00D47E86"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lang w:val="ru-RU"/>
        </w:rPr>
        <w:t>_</w:t>
      </w:r>
      <w:r w:rsidRPr="00C5090D">
        <w:rPr>
          <w:sz w:val="28"/>
          <w:szCs w:val="28"/>
          <w:lang w:val="ru-RU"/>
        </w:rPr>
        <w:t xml:space="preserve"> г.                                                                        </w:t>
      </w:r>
    </w:p>
    <w:p w:rsidR="00840CC5" w:rsidRPr="00C5090D" w:rsidRDefault="00840CC5" w:rsidP="00840CC5">
      <w:pPr>
        <w:pStyle w:val="11"/>
        <w:ind w:right="140" w:firstLine="284"/>
        <w:jc w:val="both"/>
        <w:rPr>
          <w:sz w:val="28"/>
          <w:szCs w:val="28"/>
          <w:lang w:val="ru-RU"/>
        </w:rPr>
      </w:pPr>
    </w:p>
    <w:p w:rsidR="00840CC5" w:rsidRPr="00C5090D" w:rsidRDefault="00840CC5" w:rsidP="00840CC5">
      <w:pPr>
        <w:pStyle w:val="11"/>
        <w:ind w:right="140" w:firstLine="284"/>
        <w:jc w:val="both"/>
        <w:rPr>
          <w:sz w:val="28"/>
          <w:szCs w:val="28"/>
          <w:lang w:val="ru-RU"/>
        </w:rPr>
      </w:pPr>
    </w:p>
    <w:p w:rsidR="00840CC5" w:rsidRPr="00C5090D" w:rsidRDefault="00840CC5" w:rsidP="00840CC5">
      <w:pPr>
        <w:pStyle w:val="11"/>
        <w:ind w:right="140" w:firstLine="284"/>
        <w:jc w:val="center"/>
        <w:rPr>
          <w:b/>
          <w:sz w:val="28"/>
          <w:szCs w:val="28"/>
          <w:lang w:val="ru-RU"/>
        </w:rPr>
      </w:pPr>
      <w:r w:rsidRPr="00C5090D">
        <w:rPr>
          <w:b/>
          <w:sz w:val="28"/>
          <w:szCs w:val="28"/>
          <w:lang w:val="ru-RU"/>
        </w:rPr>
        <w:t>СПЕЦИАЛЬНЫЕ УСЛОВИЯ</w:t>
      </w:r>
    </w:p>
    <w:p w:rsidR="00840CC5" w:rsidRPr="00E33367" w:rsidRDefault="00840CC5" w:rsidP="00840CC5">
      <w:pPr>
        <w:pStyle w:val="11"/>
        <w:ind w:right="140" w:firstLine="284"/>
        <w:jc w:val="center"/>
        <w:rPr>
          <w:b/>
          <w:sz w:val="28"/>
          <w:szCs w:val="28"/>
          <w:lang w:val="ru-RU"/>
        </w:rPr>
      </w:pPr>
      <w:r w:rsidRPr="00C5090D">
        <w:rPr>
          <w:b/>
          <w:sz w:val="28"/>
          <w:szCs w:val="28"/>
          <w:lang w:val="ru-RU"/>
        </w:rPr>
        <w:t>К</w:t>
      </w:r>
      <w:r w:rsidRPr="00E33367">
        <w:rPr>
          <w:b/>
          <w:sz w:val="28"/>
          <w:szCs w:val="28"/>
          <w:lang w:val="ru-RU"/>
        </w:rPr>
        <w:t xml:space="preserve"> </w:t>
      </w:r>
      <w:r w:rsidRPr="00C5090D">
        <w:rPr>
          <w:b/>
          <w:sz w:val="28"/>
          <w:szCs w:val="28"/>
          <w:lang w:val="ru-RU"/>
        </w:rPr>
        <w:t>ОКАЗАНИЮ</w:t>
      </w:r>
      <w:r w:rsidRPr="00E33367">
        <w:rPr>
          <w:b/>
          <w:sz w:val="28"/>
          <w:szCs w:val="28"/>
          <w:lang w:val="ru-RU"/>
        </w:rPr>
        <w:t xml:space="preserve"> </w:t>
      </w:r>
      <w:r w:rsidRPr="00C5090D">
        <w:rPr>
          <w:b/>
          <w:sz w:val="28"/>
          <w:szCs w:val="28"/>
          <w:lang w:val="ru-RU"/>
        </w:rPr>
        <w:t>УСЛУГ</w:t>
      </w:r>
    </w:p>
    <w:p w:rsidR="00840CC5" w:rsidRPr="00C5090D" w:rsidRDefault="00840CC5" w:rsidP="00840CC5">
      <w:pPr>
        <w:pStyle w:val="11"/>
        <w:ind w:right="140" w:firstLine="284"/>
        <w:jc w:val="both"/>
        <w:rPr>
          <w:b/>
          <w:sz w:val="28"/>
          <w:szCs w:val="28"/>
          <w:lang w:val="ru-RU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66"/>
        <w:gridCol w:w="4140"/>
        <w:gridCol w:w="864"/>
        <w:gridCol w:w="4536"/>
        <w:gridCol w:w="885"/>
      </w:tblGrid>
      <w:tr w:rsidR="00840CC5" w:rsidRPr="00C5090D" w:rsidTr="00FE6B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840CC5" w:rsidRPr="00C5090D" w:rsidRDefault="00840CC5" w:rsidP="00FE6B7A">
            <w:pPr>
              <w:spacing w:after="120" w:line="240" w:lineRule="atLeast"/>
              <w:ind w:right="14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b/>
                <w:sz w:val="28"/>
                <w:szCs w:val="28"/>
              </w:rPr>
              <w:t>1. Состав Услуг:</w:t>
            </w:r>
          </w:p>
          <w:p w:rsidR="00840CC5" w:rsidRPr="00C5090D" w:rsidRDefault="00840CC5" w:rsidP="00FE6B7A">
            <w:pPr>
              <w:tabs>
                <w:tab w:val="left" w:pos="9504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Аудит финансовой (бухгалтерской) отчетности Заказчика, составленной в соответствии с российскими положениями по бухгалтерскому учету (РПБУ), проводится за год, заканчивающийся 31 декабря 20</w:t>
            </w:r>
            <w:r w:rsidR="00593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40CC5" w:rsidRPr="00C5090D" w:rsidRDefault="00840CC5" w:rsidP="00FE6B7A">
            <w:pPr>
              <w:tabs>
                <w:tab w:val="left" w:pos="9504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C5" w:rsidRPr="00C5090D" w:rsidRDefault="00840CC5" w:rsidP="00FE6B7A">
            <w:pPr>
              <w:tabs>
                <w:tab w:val="left" w:pos="9504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Услуги Исполнителя включают в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451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решению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0CC5" w:rsidRPr="00C5090D" w:rsidRDefault="00840CC5" w:rsidP="00FE6B7A">
            <w:pPr>
              <w:numPr>
                <w:ilvl w:val="0"/>
                <w:numId w:val="25"/>
              </w:numPr>
              <w:tabs>
                <w:tab w:val="clear" w:pos="0"/>
                <w:tab w:val="num" w:pos="432"/>
              </w:tabs>
              <w:spacing w:before="120" w:after="120"/>
              <w:ind w:left="431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Промежуточный этап аудиторской проверки бухгал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>терской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Заказчика, подготовленной в соответствии с законодательством Российской Федерации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за девять месяцев 20</w:t>
            </w:r>
            <w:r w:rsidR="00593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года, заканчивающиеся 30 сентября 20</w:t>
            </w:r>
            <w:r w:rsidR="00593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года (I этап 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слуг).</w:t>
            </w:r>
          </w:p>
          <w:p w:rsidR="00840CC5" w:rsidRPr="00C5090D" w:rsidRDefault="00840CC5" w:rsidP="00FE6B7A">
            <w:pPr>
              <w:tabs>
                <w:tab w:val="left" w:pos="9504"/>
              </w:tabs>
              <w:spacing w:before="120" w:after="120"/>
              <w:ind w:left="432" w:right="14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с рекомендациями по результатам промежуточного этапа аудиторской проверки бухгалтерской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Заказчика за девять месяцев 20</w:t>
            </w:r>
            <w:r w:rsidR="00593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года, заканчивающиеся 30 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593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840CC5" w:rsidRPr="00C5090D" w:rsidRDefault="00840CC5" w:rsidP="00FE6B7A">
            <w:pPr>
              <w:numPr>
                <w:ilvl w:val="0"/>
                <w:numId w:val="25"/>
              </w:numPr>
              <w:tabs>
                <w:tab w:val="clear" w:pos="0"/>
                <w:tab w:val="num" w:pos="432"/>
                <w:tab w:val="left" w:pos="1386"/>
              </w:tabs>
              <w:spacing w:before="120" w:after="120"/>
              <w:ind w:left="431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Аудит неконсолидированной бухгалтерской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Заказчика, подготовленной в соответствии с законодательством Российской Федерации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за год, заканчивающийся 31 декабря 20</w:t>
            </w:r>
            <w:r w:rsidR="00593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года (II этап 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слуг).</w:t>
            </w:r>
          </w:p>
          <w:p w:rsidR="00840CC5" w:rsidRPr="00C5090D" w:rsidRDefault="00840CC5" w:rsidP="00FE6B7A">
            <w:pPr>
              <w:tabs>
                <w:tab w:val="left" w:pos="9504"/>
              </w:tabs>
              <w:spacing w:before="120" w:after="120"/>
              <w:ind w:left="432" w:right="14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Представление Аудиторского заключения в отношении неконсолидированной бухгалтерской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Заказчика, подготовленной в соответствии с законодательством Российской Федерации, за год, заканчивающийся 31 декабря 20</w:t>
            </w:r>
            <w:r w:rsidR="00593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40CC5" w:rsidRPr="00C5090D" w:rsidRDefault="00840CC5" w:rsidP="00FE6B7A">
            <w:pPr>
              <w:tabs>
                <w:tab w:val="left" w:pos="9504"/>
              </w:tabs>
              <w:spacing w:before="120" w:after="120"/>
              <w:ind w:left="432" w:right="14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Представление детализированного отчета по результатам аудиторской проверки неконсолидированной бухгалтерской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Заказчика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6F2" w:rsidRPr="00C5090D">
              <w:rPr>
                <w:rFonts w:ascii="Times New Roman" w:hAnsi="Times New Roman" w:cs="Times New Roman"/>
                <w:sz w:val="28"/>
                <w:szCs w:val="28"/>
              </w:rPr>
              <w:t>подготовленной в соответствии с действующим законодательством Российской Федерации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6F2"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за год, заканчивающийся 31 декабря 20</w:t>
            </w:r>
            <w:r w:rsidR="00593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16F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CC5" w:rsidRPr="00C5090D" w:rsidRDefault="00840CC5" w:rsidP="00FE6B7A">
            <w:pPr>
              <w:pStyle w:val="ConsNonformat"/>
              <w:widowControl/>
              <w:tabs>
                <w:tab w:val="num" w:pos="0"/>
              </w:tabs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A239DE">
        <w:trPr>
          <w:gridBefore w:val="1"/>
          <w:wBefore w:w="66" w:type="dxa"/>
          <w:trHeight w:val="425"/>
        </w:trPr>
        <w:tc>
          <w:tcPr>
            <w:tcW w:w="10425" w:type="dxa"/>
            <w:gridSpan w:val="4"/>
          </w:tcPr>
          <w:p w:rsidR="00840CC5" w:rsidRPr="00C5090D" w:rsidRDefault="00840CC5" w:rsidP="00FE6B7A">
            <w:pPr>
              <w:spacing w:after="120" w:line="240" w:lineRule="atLeast"/>
              <w:ind w:right="14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b/>
                <w:sz w:val="28"/>
                <w:szCs w:val="28"/>
              </w:rPr>
              <w:t>2. Сроки оказания Услуг:</w:t>
            </w:r>
          </w:p>
          <w:p w:rsidR="00840CC5" w:rsidRPr="00C5090D" w:rsidRDefault="00840CC5" w:rsidP="00FE6B7A">
            <w:pPr>
              <w:spacing w:before="120" w:after="120"/>
              <w:ind w:left="432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2.1. Услуги должны быть оказаны Исполнителем в период с </w:t>
            </w:r>
            <w:r w:rsidR="00891C91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140DB0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.10.201</w:t>
            </w:r>
            <w:r w:rsidR="00D47E8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140DB0">
              <w:rPr>
                <w:rFonts w:ascii="Times New Roman" w:hAnsi="Times New Roman" w:cs="Times New Roman"/>
                <w:sz w:val="28"/>
                <w:szCs w:val="28"/>
              </w:rPr>
              <w:t>28.02.201</w:t>
            </w:r>
            <w:r w:rsidR="00D47E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58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, при условии своевременного и надлежащего исполнения Заказчиком своих обязательств, предусмотренных п. 4.1. Договора.</w:t>
            </w:r>
          </w:p>
          <w:p w:rsidR="00840CC5" w:rsidRPr="00C5090D" w:rsidRDefault="00840CC5" w:rsidP="00FE6B7A">
            <w:pPr>
              <w:spacing w:before="120" w:after="120"/>
              <w:ind w:left="432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2.2. Предварительный этап по итогам 9 месяцев – </w:t>
            </w:r>
            <w:r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891C91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22</w:t>
            </w:r>
            <w:r w:rsidR="00140DB0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.10.201</w:t>
            </w:r>
            <w:r w:rsidR="00D47E8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91C91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140DB0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 w:rsidR="00891C91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40DB0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F1257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года. Отчет по предварительному этапу будет представлен </w:t>
            </w:r>
            <w:r w:rsidR="00891C91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FB3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1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125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1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CC5" w:rsidRPr="00C5090D" w:rsidRDefault="00840CC5" w:rsidP="00A239DE">
            <w:pPr>
              <w:spacing w:before="120" w:after="120"/>
              <w:ind w:left="432" w:right="140" w:firstLine="284"/>
              <w:jc w:val="both"/>
              <w:rPr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2.3. Финальный этап аудита – с </w:t>
            </w:r>
            <w:r w:rsidR="007B26D2" w:rsidRPr="007B26D2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FB3113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.02.201</w:t>
            </w:r>
            <w:r w:rsidR="00D47E8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59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11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B26D2" w:rsidRPr="007B26D2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FB3113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7B26D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FB3113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D47E8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593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311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. Отчет по финальному этапу и аудиторское заключение – будут представлены </w:t>
            </w:r>
            <w:r w:rsidR="007B26D2" w:rsidRPr="007B26D2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FB3113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7B26D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B3113" w:rsidRPr="0059310B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D47E8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59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840CC5" w:rsidRPr="00C5090D" w:rsidTr="00FE6B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  <w:lang w:val="ru-RU"/>
              </w:rPr>
            </w:pPr>
            <w:r w:rsidRPr="00C5090D">
              <w:rPr>
                <w:b/>
                <w:sz w:val="28"/>
                <w:szCs w:val="28"/>
                <w:lang w:val="ru-RU" w:eastAsia="ru-RU"/>
              </w:rPr>
              <w:lastRenderedPageBreak/>
              <w:t xml:space="preserve">3. </w:t>
            </w:r>
            <w:r w:rsidRPr="00C5090D">
              <w:rPr>
                <w:b/>
                <w:sz w:val="28"/>
                <w:szCs w:val="28"/>
                <w:lang w:val="ru-RU"/>
              </w:rPr>
              <w:t>Место оказания Услуг: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  <w:r w:rsidRPr="00C5090D">
              <w:rPr>
                <w:sz w:val="28"/>
                <w:szCs w:val="28"/>
                <w:lang w:val="ru-RU" w:eastAsia="ru-RU"/>
              </w:rPr>
              <w:t>Место оказания Услуг – место нахождения Заказчика,</w:t>
            </w:r>
            <w:r w:rsidR="00FB3113">
              <w:rPr>
                <w:sz w:val="28"/>
                <w:szCs w:val="28"/>
                <w:lang w:val="ru-RU" w:eastAsia="ru-RU"/>
              </w:rPr>
              <w:t xml:space="preserve"> Ставропольский край</w:t>
            </w:r>
            <w:r w:rsidRPr="00C5090D">
              <w:rPr>
                <w:sz w:val="28"/>
                <w:szCs w:val="28"/>
                <w:lang w:val="ru-RU" w:eastAsia="ru-RU"/>
              </w:rPr>
              <w:t xml:space="preserve"> г. </w:t>
            </w:r>
            <w:r w:rsidR="00FB3113">
              <w:rPr>
                <w:sz w:val="28"/>
                <w:szCs w:val="28"/>
                <w:lang w:val="ru-RU" w:eastAsia="ru-RU"/>
              </w:rPr>
              <w:t>Изобильный , ул. Доватора</w:t>
            </w:r>
            <w:r w:rsidR="00A239DE">
              <w:rPr>
                <w:sz w:val="28"/>
                <w:szCs w:val="28"/>
                <w:lang w:val="ru-RU" w:eastAsia="ru-RU"/>
              </w:rPr>
              <w:t>,</w:t>
            </w:r>
            <w:r w:rsidR="00FB3113">
              <w:rPr>
                <w:sz w:val="28"/>
                <w:szCs w:val="28"/>
                <w:lang w:val="ru-RU" w:eastAsia="ru-RU"/>
              </w:rPr>
              <w:t xml:space="preserve"> 1.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FE6B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C5090D">
              <w:rPr>
                <w:b/>
                <w:sz w:val="28"/>
                <w:szCs w:val="28"/>
                <w:lang w:val="ru-RU" w:eastAsia="ru-RU"/>
              </w:rPr>
              <w:t>4. Цена Услуг. Порядок оплаты: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  <w:r w:rsidRPr="00C5090D">
              <w:rPr>
                <w:sz w:val="28"/>
                <w:szCs w:val="28"/>
                <w:lang w:val="ru-RU" w:eastAsia="ru-RU"/>
              </w:rPr>
              <w:t>4.1. Указанная ниже, в п. 4.2.</w:t>
            </w:r>
            <w:r w:rsidR="00F916F2">
              <w:rPr>
                <w:sz w:val="28"/>
                <w:szCs w:val="28"/>
                <w:lang w:val="ru-RU" w:eastAsia="ru-RU"/>
              </w:rPr>
              <w:t xml:space="preserve"> настоящего приложения к Договору (далее – приложение)</w:t>
            </w:r>
            <w:r w:rsidRPr="00C5090D">
              <w:rPr>
                <w:sz w:val="28"/>
                <w:szCs w:val="28"/>
                <w:lang w:val="ru-RU" w:eastAsia="ru-RU"/>
              </w:rPr>
              <w:t>, цена Услуг Исполнителя включает в себя сумму вознаграждения за оказание Услуг, а также стоимость накладных расходов Исполнителя, связанных с оказанием Услуг.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FE6B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  <w:r w:rsidRPr="00C5090D">
              <w:rPr>
                <w:sz w:val="28"/>
                <w:szCs w:val="28"/>
                <w:lang w:val="ru-RU" w:eastAsia="ru-RU"/>
              </w:rPr>
              <w:t>4.2. Цена Услуг Исполнителя составляет _____</w:t>
            </w:r>
            <w:r w:rsidR="007B26D2">
              <w:rPr>
                <w:sz w:val="28"/>
                <w:szCs w:val="28"/>
                <w:lang w:val="ru-RU" w:eastAsia="ru-RU"/>
              </w:rPr>
              <w:t>_______</w:t>
            </w:r>
            <w:r w:rsidRPr="00C5090D">
              <w:rPr>
                <w:sz w:val="28"/>
                <w:szCs w:val="28"/>
                <w:lang w:val="ru-RU" w:eastAsia="ru-RU"/>
              </w:rPr>
              <w:t xml:space="preserve">рублей, включая налог на добавленную стоимость по налоговой ставке </w:t>
            </w:r>
            <w:r w:rsidRPr="00C5090D">
              <w:rPr>
                <w:sz w:val="28"/>
                <w:szCs w:val="28"/>
                <w:lang w:val="ru-RU"/>
              </w:rPr>
              <w:t xml:space="preserve">18% </w:t>
            </w:r>
            <w:r w:rsidRPr="00C5090D">
              <w:rPr>
                <w:sz w:val="28"/>
                <w:szCs w:val="28"/>
                <w:lang w:val="ru-RU" w:eastAsia="ru-RU"/>
              </w:rPr>
              <w:t xml:space="preserve"> </w:t>
            </w:r>
            <w:r w:rsidRPr="00C5090D">
              <w:rPr>
                <w:sz w:val="28"/>
                <w:szCs w:val="28"/>
                <w:lang w:val="ru-RU"/>
              </w:rPr>
              <w:t>в размере ______</w:t>
            </w:r>
            <w:r w:rsidR="00C735DD">
              <w:rPr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894919">
              <w:rPr>
                <w:i/>
                <w:sz w:val="28"/>
                <w:szCs w:val="28"/>
                <w:lang w:val="ru-RU"/>
              </w:rPr>
              <w:t>_______________</w:t>
            </w:r>
            <w:r w:rsidRPr="00C5090D">
              <w:rPr>
                <w:sz w:val="28"/>
                <w:szCs w:val="28"/>
                <w:lang w:val="ru-RU"/>
              </w:rPr>
              <w:t xml:space="preserve"> рублей, в том числе.</w:t>
            </w:r>
            <w:r w:rsidRPr="00C5090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FE6B7A">
        <w:trPr>
          <w:gridBefore w:val="1"/>
          <w:wBefore w:w="66" w:type="dxa"/>
          <w:trHeight w:val="102"/>
        </w:trPr>
        <w:tc>
          <w:tcPr>
            <w:tcW w:w="10425" w:type="dxa"/>
            <w:gridSpan w:val="4"/>
          </w:tcPr>
          <w:p w:rsidR="00840CC5" w:rsidRPr="00D10566" w:rsidRDefault="00840CC5" w:rsidP="00FE6B7A">
            <w:pPr>
              <w:pStyle w:val="31"/>
              <w:numPr>
                <w:ilvl w:val="12"/>
                <w:numId w:val="0"/>
              </w:numPr>
              <w:spacing w:before="60" w:line="276" w:lineRule="auto"/>
              <w:ind w:right="140" w:firstLine="284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4.3. Дополнительная (по отношению к сумме, </w:t>
            </w:r>
            <w:r w:rsidR="00F916F2">
              <w:rPr>
                <w:b w:val="0"/>
                <w:bCs w:val="0"/>
                <w:color w:val="auto"/>
                <w:sz w:val="28"/>
                <w:szCs w:val="28"/>
              </w:rPr>
              <w:t>указанной в п. 4.2. настоящего п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риложения) цена услуг, рассчитанная на основе времени, затраченного консультантами Исполнителя, и ставок, указанных в настоящем Приложении, будет предъявлена Исполнителем к оплате и оплачена Заказчиком при следующих обстоятельствах: </w:t>
            </w:r>
          </w:p>
          <w:p w:rsidR="00840CC5" w:rsidRPr="00D10566" w:rsidRDefault="00840CC5" w:rsidP="00FE6B7A">
            <w:pPr>
              <w:spacing w:after="120" w:line="276" w:lineRule="auto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FE6B7A">
        <w:trPr>
          <w:gridBefore w:val="1"/>
          <w:wBefore w:w="66" w:type="dxa"/>
          <w:trHeight w:val="102"/>
        </w:trPr>
        <w:tc>
          <w:tcPr>
            <w:tcW w:w="10425" w:type="dxa"/>
            <w:gridSpan w:val="4"/>
          </w:tcPr>
          <w:p w:rsidR="00840CC5" w:rsidRPr="00D10566" w:rsidRDefault="00840CC5" w:rsidP="00FE6B7A">
            <w:pPr>
              <w:pStyle w:val="31"/>
              <w:numPr>
                <w:ilvl w:val="12"/>
                <w:numId w:val="0"/>
              </w:numPr>
              <w:spacing w:before="60" w:line="276" w:lineRule="auto"/>
              <w:ind w:right="140" w:firstLine="284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4.3.1. </w:t>
            </w:r>
            <w:r w:rsidR="00C735DD">
              <w:rPr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сли новые законодательные требования к составлению </w:t>
            </w:r>
            <w:r w:rsidR="00F916F2">
              <w:rPr>
                <w:b w:val="0"/>
                <w:bCs w:val="0"/>
                <w:color w:val="auto"/>
                <w:sz w:val="28"/>
                <w:szCs w:val="28"/>
              </w:rPr>
              <w:t>бухгалтерской (финансовой)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 отчетности или проведению аудита станут известны и вступят в силу после подписания настоящего Договора, что существенно увеличит состав услуг, согласованный в пункте 1 настоящего </w:t>
            </w:r>
            <w:r w:rsidR="00F916F2"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>риложения</w:t>
            </w:r>
            <w:r w:rsidR="00F916F2">
              <w:rPr>
                <w:b w:val="0"/>
                <w:bCs w:val="0"/>
                <w:color w:val="auto"/>
                <w:sz w:val="28"/>
                <w:szCs w:val="28"/>
              </w:rPr>
              <w:t>;</w:t>
            </w:r>
          </w:p>
          <w:p w:rsidR="00840CC5" w:rsidRPr="00D10566" w:rsidRDefault="00840CC5" w:rsidP="00FE6B7A">
            <w:pPr>
              <w:spacing w:after="120" w:line="276" w:lineRule="auto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FE6B7A">
        <w:trPr>
          <w:gridBefore w:val="1"/>
          <w:wBefore w:w="66" w:type="dxa"/>
          <w:trHeight w:val="102"/>
        </w:trPr>
        <w:tc>
          <w:tcPr>
            <w:tcW w:w="10425" w:type="dxa"/>
            <w:gridSpan w:val="4"/>
          </w:tcPr>
          <w:p w:rsidR="00840CC5" w:rsidRPr="00D10566" w:rsidRDefault="00840CC5" w:rsidP="00FE6B7A">
            <w:pPr>
              <w:pStyle w:val="31"/>
              <w:numPr>
                <w:ilvl w:val="12"/>
                <w:numId w:val="0"/>
              </w:numPr>
              <w:spacing w:before="60" w:line="276" w:lineRule="auto"/>
              <w:ind w:right="140" w:firstLine="284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4.3.2. </w:t>
            </w:r>
            <w:r w:rsidR="00F916F2">
              <w:rPr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сли Исполнителю для выполнения его обязательств в соответствии с </w:t>
            </w:r>
            <w:r w:rsidR="00F916F2">
              <w:rPr>
                <w:b w:val="0"/>
                <w:bCs w:val="0"/>
                <w:color w:val="auto"/>
                <w:sz w:val="28"/>
                <w:szCs w:val="28"/>
              </w:rPr>
              <w:t>р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азделом 3 настоящего Договора необходимо и неизбежно потребовалось дополнительное время по причине невыполнения Заказчиком своих обязательств, указанных в </w:t>
            </w:r>
            <w:r w:rsidR="00F916F2">
              <w:rPr>
                <w:b w:val="0"/>
                <w:bCs w:val="0"/>
                <w:color w:val="auto"/>
                <w:sz w:val="28"/>
                <w:szCs w:val="28"/>
              </w:rPr>
              <w:t>р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>азделе 4 настоящего Договора (о чем Исполнитель поставил Зака</w:t>
            </w:r>
            <w:r w:rsidR="00F916F2">
              <w:rPr>
                <w:b w:val="0"/>
                <w:bCs w:val="0"/>
                <w:color w:val="auto"/>
                <w:sz w:val="28"/>
                <w:szCs w:val="28"/>
              </w:rPr>
              <w:t>зчика в известность в письменной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916F2">
              <w:rPr>
                <w:b w:val="0"/>
                <w:bCs w:val="0"/>
                <w:color w:val="auto"/>
                <w:sz w:val="28"/>
                <w:szCs w:val="28"/>
              </w:rPr>
              <w:t>форме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>)</w:t>
            </w:r>
            <w:r w:rsidR="00F916F2">
              <w:rPr>
                <w:b w:val="0"/>
                <w:bCs w:val="0"/>
                <w:color w:val="auto"/>
                <w:sz w:val="28"/>
                <w:szCs w:val="28"/>
              </w:rPr>
              <w:t>;</w:t>
            </w:r>
          </w:p>
          <w:p w:rsidR="00840CC5" w:rsidRPr="00D10566" w:rsidRDefault="00840CC5" w:rsidP="00FE6B7A">
            <w:pPr>
              <w:spacing w:after="120" w:line="276" w:lineRule="auto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FE6B7A">
        <w:trPr>
          <w:gridBefore w:val="1"/>
          <w:wBefore w:w="66" w:type="dxa"/>
          <w:trHeight w:val="102"/>
        </w:trPr>
        <w:tc>
          <w:tcPr>
            <w:tcW w:w="10425" w:type="dxa"/>
            <w:gridSpan w:val="4"/>
          </w:tcPr>
          <w:p w:rsidR="00840CC5" w:rsidRPr="00D10566" w:rsidRDefault="00840CC5" w:rsidP="00FE6B7A">
            <w:pPr>
              <w:pStyle w:val="31"/>
              <w:numPr>
                <w:ilvl w:val="12"/>
                <w:numId w:val="0"/>
              </w:numPr>
              <w:spacing w:before="60" w:line="276" w:lineRule="auto"/>
              <w:ind w:right="140" w:firstLine="284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4.3.3. </w:t>
            </w:r>
            <w:r w:rsidR="00C735DD">
              <w:rPr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>сли Исполнителю необходимо и неизбежно потребовалось дополнительное время в случае, когда Заказчик вносит исправления в проверенную Исполнителем бухгалтерскую</w:t>
            </w:r>
            <w:r w:rsidR="00F916F2">
              <w:rPr>
                <w:b w:val="0"/>
                <w:bCs w:val="0"/>
                <w:color w:val="auto"/>
                <w:sz w:val="28"/>
                <w:szCs w:val="28"/>
              </w:rPr>
              <w:t xml:space="preserve"> (финансовую)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 отчетность, подтверждающие бухгалтерские</w:t>
            </w:r>
            <w:r w:rsidR="003F79FC">
              <w:rPr>
                <w:b w:val="0"/>
                <w:bCs w:val="0"/>
                <w:color w:val="auto"/>
                <w:sz w:val="28"/>
                <w:szCs w:val="28"/>
              </w:rPr>
              <w:t xml:space="preserve"> (финансовые)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 записи, и в иную информацию, предоставленную Исполнителю в соответствии с требованиями </w:t>
            </w:r>
            <w:r w:rsidR="003F79FC">
              <w:rPr>
                <w:b w:val="0"/>
                <w:bCs w:val="0"/>
                <w:color w:val="auto"/>
                <w:sz w:val="28"/>
                <w:szCs w:val="28"/>
              </w:rPr>
              <w:t>пункта 4.2. настоящего Договора;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840CC5" w:rsidRPr="00D10566" w:rsidRDefault="00840CC5" w:rsidP="00FE6B7A">
            <w:pPr>
              <w:spacing w:after="120" w:line="276" w:lineRule="auto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FE6B7A">
        <w:trPr>
          <w:gridBefore w:val="1"/>
          <w:wBefore w:w="66" w:type="dxa"/>
          <w:trHeight w:val="102"/>
        </w:trPr>
        <w:tc>
          <w:tcPr>
            <w:tcW w:w="10425" w:type="dxa"/>
            <w:gridSpan w:val="4"/>
          </w:tcPr>
          <w:p w:rsidR="00840CC5" w:rsidRPr="00D10566" w:rsidRDefault="00840CC5" w:rsidP="00FE6B7A">
            <w:pPr>
              <w:pStyle w:val="31"/>
              <w:numPr>
                <w:ilvl w:val="12"/>
                <w:numId w:val="0"/>
              </w:numPr>
              <w:spacing w:before="60" w:line="276" w:lineRule="auto"/>
              <w:ind w:right="140" w:firstLine="284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4.3.4. </w:t>
            </w:r>
            <w:r w:rsidR="003F79FC">
              <w:rPr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>сли по требованию Заказчика Исполнитель выполняет дополнительные услуги по проверке исправлений в бухгалтерской</w:t>
            </w:r>
            <w:r w:rsidR="00842374">
              <w:rPr>
                <w:b w:val="0"/>
                <w:bCs w:val="0"/>
                <w:color w:val="auto"/>
                <w:sz w:val="28"/>
                <w:szCs w:val="28"/>
              </w:rPr>
              <w:t xml:space="preserve"> (финансовой)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 отчетности, сделанных Заказчиком с целью изменения или удаления определенных пунктов из Аудиторского заключения, представленного Заказчику в соответствии с пунктом 2.1. настоящего </w:t>
            </w:r>
            <w:r w:rsidR="00842374">
              <w:rPr>
                <w:b w:val="0"/>
                <w:bCs w:val="0"/>
                <w:color w:val="auto"/>
                <w:sz w:val="28"/>
                <w:szCs w:val="28"/>
              </w:rPr>
              <w:t>Д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>оговора. В этом случае Заказчик получит перевыпущенное Аудиторское заключение</w:t>
            </w:r>
            <w:r w:rsidR="00842374">
              <w:rPr>
                <w:b w:val="0"/>
                <w:bCs w:val="0"/>
                <w:color w:val="auto"/>
                <w:sz w:val="28"/>
                <w:szCs w:val="28"/>
              </w:rPr>
              <w:t>;</w:t>
            </w:r>
          </w:p>
          <w:p w:rsidR="00840CC5" w:rsidRPr="00D10566" w:rsidRDefault="00840CC5" w:rsidP="00FE6B7A">
            <w:pPr>
              <w:spacing w:after="120" w:line="276" w:lineRule="auto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FE6B7A">
        <w:trPr>
          <w:gridBefore w:val="1"/>
          <w:wBefore w:w="66" w:type="dxa"/>
          <w:trHeight w:val="1005"/>
        </w:trPr>
        <w:tc>
          <w:tcPr>
            <w:tcW w:w="10425" w:type="dxa"/>
            <w:gridSpan w:val="4"/>
          </w:tcPr>
          <w:p w:rsidR="00840CC5" w:rsidRPr="00D10566" w:rsidRDefault="00840CC5" w:rsidP="00FE6B7A">
            <w:pPr>
              <w:pStyle w:val="31"/>
              <w:numPr>
                <w:ilvl w:val="12"/>
                <w:numId w:val="0"/>
              </w:numPr>
              <w:spacing w:before="60" w:line="276" w:lineRule="auto"/>
              <w:ind w:right="140" w:firstLine="284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4.3.5. </w:t>
            </w:r>
            <w:r w:rsidR="00842374">
              <w:rPr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сли Исполнитель понесет дополнительные затраты времени на выполнение аудиторских процедур, обусловленные существенными изменениями существующей структуры Заказчика </w:t>
            </w:r>
            <w:r w:rsidR="00842374">
              <w:rPr>
                <w:b w:val="0"/>
                <w:bCs w:val="0"/>
                <w:color w:val="auto"/>
                <w:sz w:val="28"/>
                <w:szCs w:val="28"/>
              </w:rPr>
              <w:t>с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 даты подписания настоящего Договора по дату составления Аудиторского заключения, а также изменениями законодательства о налогах и сборах</w:t>
            </w:r>
            <w:r w:rsidR="00842374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 ставшими известными и вступившими в силу после подписания настоящего Договора, оказавшими существенное влияние на бухгалтерский и налоговый учет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 Заказчик обязуется оплатить</w:t>
            </w:r>
            <w:r w:rsidR="00842374">
              <w:rPr>
                <w:b w:val="0"/>
                <w:bCs w:val="0"/>
                <w:color w:val="auto"/>
                <w:sz w:val="28"/>
                <w:szCs w:val="28"/>
              </w:rPr>
              <w:t xml:space="preserve"> стоимость дополнительных услуг;</w:t>
            </w:r>
          </w:p>
          <w:p w:rsidR="00840CC5" w:rsidRPr="00D10566" w:rsidRDefault="00840CC5" w:rsidP="00FE6B7A">
            <w:pPr>
              <w:spacing w:after="120" w:line="276" w:lineRule="auto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FE6B7A">
        <w:trPr>
          <w:gridBefore w:val="1"/>
          <w:wBefore w:w="66" w:type="dxa"/>
          <w:trHeight w:val="1005"/>
        </w:trPr>
        <w:tc>
          <w:tcPr>
            <w:tcW w:w="10425" w:type="dxa"/>
            <w:gridSpan w:val="4"/>
          </w:tcPr>
          <w:p w:rsidR="00840CC5" w:rsidRPr="00D10566" w:rsidRDefault="00840CC5" w:rsidP="00FE6B7A">
            <w:pPr>
              <w:pStyle w:val="31"/>
              <w:numPr>
                <w:ilvl w:val="12"/>
                <w:numId w:val="0"/>
              </w:numPr>
              <w:spacing w:before="60" w:line="276" w:lineRule="auto"/>
              <w:ind w:right="140" w:firstLine="284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 xml:space="preserve">4.4. Дополнительная цена услуг, попадающая под случаи, приведенные в пункте 4.3. настоящего </w:t>
            </w:r>
            <w:r w:rsidR="00842374"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D10566">
              <w:rPr>
                <w:b w:val="0"/>
                <w:bCs w:val="0"/>
                <w:color w:val="auto"/>
                <w:sz w:val="28"/>
                <w:szCs w:val="28"/>
              </w:rPr>
              <w:t>риложения, а также любые другие согласованные между Сторонами расходы, влияющие на общую цену оказываемых аудиторских услуг, должны документально оформляться дополнительным соглашением к настоящему Договору. Суммы дополнительных расходов, понесенных в случаях, указанных в пункте 4.3. настоящего Договора, подлежат оплате по договоренности Сторон в соответствии с таким дополнительным соглашением</w:t>
            </w:r>
            <w:r w:rsidR="00842374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</w:p>
          <w:p w:rsidR="00840CC5" w:rsidRPr="00D10566" w:rsidRDefault="00840CC5" w:rsidP="00FE6B7A">
            <w:pPr>
              <w:pStyle w:val="31"/>
              <w:numPr>
                <w:ilvl w:val="12"/>
                <w:numId w:val="0"/>
              </w:numPr>
              <w:spacing w:before="60" w:line="276" w:lineRule="auto"/>
              <w:ind w:right="140" w:firstLine="284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840CC5" w:rsidRPr="00C5090D" w:rsidTr="00FE6B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4.5. Датой платежа считается дата списания денежных средств с расчетного счета Заказчика</w:t>
            </w:r>
            <w:r w:rsidR="00842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по переводу денежных средств несет Заказчик. Оплата производится по банковским реквизитам, которые указаны в соответствующем </w:t>
            </w:r>
            <w:r w:rsidR="00842374">
              <w:rPr>
                <w:rFonts w:ascii="Times New Roman" w:hAnsi="Times New Roman" w:cs="Times New Roman"/>
                <w:sz w:val="28"/>
                <w:szCs w:val="28"/>
              </w:rPr>
              <w:t>выставляемом счете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Исполнителем Заказчику в каждом конкретном случае.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FE6B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4.8. Оплата Услуг производится в следующем порядке:</w:t>
            </w:r>
          </w:p>
          <w:p w:rsidR="00840CC5" w:rsidRPr="00C5090D" w:rsidRDefault="00840CC5" w:rsidP="00FE6B7A">
            <w:pPr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FE6B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840CC5" w:rsidRPr="00C5090D" w:rsidRDefault="00840CC5" w:rsidP="00FE6B7A">
            <w:pPr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  <w:r w:rsidR="008A6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7B26D2"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рублей, что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CF1242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3"/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  суммы вознаграждения, включая налог на добавленную стоимость по налоговой ставке 18%</w:t>
            </w:r>
            <w:r w:rsidR="00CF1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________________________________</w:t>
            </w:r>
            <w:r w:rsidR="007B26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- рублей, уплачиваются </w:t>
            </w:r>
            <w:r w:rsidR="007F7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в течение 5 (</w:t>
            </w:r>
            <w:r w:rsidR="00CF12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яти) рабочих дней после подписании настоящего Договора (авансовый платеж);</w:t>
            </w:r>
          </w:p>
          <w:p w:rsidR="00840CC5" w:rsidRPr="00C5090D" w:rsidRDefault="00840CC5" w:rsidP="00FE6B7A">
            <w:pPr>
              <w:tabs>
                <w:tab w:val="num" w:pos="61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FE6B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840CC5" w:rsidRDefault="00840CC5" w:rsidP="00FE6B7A">
            <w:pPr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рублей, что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0% от суммы вознаграждения, включая налог на добавленную стоимость по налоговой ставке 18%</w:t>
            </w:r>
            <w:r w:rsidR="00CF1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_______________________________________ рублей, уплачиваются в течение 5 (</w:t>
            </w:r>
            <w:r w:rsidR="00CF12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яти) рабочих дней с даты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отчета с рекомендациями по результатам промежуточного этапа аудиторской проверки бухгалтерской</w:t>
            </w:r>
            <w:r w:rsidR="00CF1242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Заказчика за девять месяцев </w:t>
            </w:r>
            <w:r w:rsidRPr="006D27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26D2" w:rsidRPr="006D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E86" w:rsidRPr="006D2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года, заканчивающиеся 30 сентября 20</w:t>
            </w:r>
            <w:r w:rsidR="00891C91" w:rsidRPr="006D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E86" w:rsidRPr="006D2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27C9" w:rsidRPr="006D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40CC5" w:rsidRPr="00C5090D" w:rsidRDefault="00840CC5" w:rsidP="00FE6B7A">
            <w:pPr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4.8.3.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 рублей, что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0% от суммы вознаграждения, включая налог на добавленную стоимость по налоговой ставке 18%</w:t>
            </w:r>
            <w:r w:rsidR="00CF1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_____________________________________ рублей, уплачиваются в течение 5 (</w:t>
            </w:r>
            <w:r w:rsidR="00CF12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090D">
              <w:rPr>
                <w:rFonts w:ascii="Times New Roman" w:hAnsi="Times New Roman" w:cs="Times New Roman"/>
                <w:sz w:val="28"/>
                <w:szCs w:val="28"/>
              </w:rPr>
              <w:t>яти) рабочих дней с даты подписания акта приема-сдачи оказанных Услуг (финальный платеж).</w:t>
            </w:r>
          </w:p>
          <w:p w:rsidR="00840CC5" w:rsidRPr="00C5090D" w:rsidRDefault="00840CC5" w:rsidP="00FE6B7A">
            <w:pPr>
              <w:tabs>
                <w:tab w:val="num" w:pos="61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C5090D" w:rsidTr="00FE6B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840CC5" w:rsidRPr="00C5090D" w:rsidRDefault="00840CC5" w:rsidP="00FE6B7A">
            <w:pPr>
              <w:pStyle w:val="11"/>
              <w:autoSpaceDE/>
              <w:autoSpaceDN/>
              <w:ind w:left="5" w:right="140" w:firstLine="284"/>
              <w:jc w:val="both"/>
              <w:rPr>
                <w:sz w:val="28"/>
                <w:szCs w:val="28"/>
                <w:lang w:val="ru-RU"/>
              </w:rPr>
            </w:pPr>
            <w:r w:rsidRPr="00C5090D">
              <w:rPr>
                <w:sz w:val="28"/>
                <w:szCs w:val="28"/>
                <w:lang w:val="ru-RU" w:eastAsia="ru-RU"/>
              </w:rPr>
              <w:t xml:space="preserve">4.9. </w:t>
            </w:r>
            <w:r w:rsidRPr="00C5090D">
              <w:rPr>
                <w:sz w:val="28"/>
                <w:szCs w:val="28"/>
                <w:lang w:val="ru-RU"/>
              </w:rPr>
              <w:t>В случае не</w:t>
            </w:r>
            <w:r w:rsidR="007B26D2">
              <w:rPr>
                <w:sz w:val="28"/>
                <w:szCs w:val="28"/>
                <w:lang w:val="ru-RU"/>
              </w:rPr>
              <w:t xml:space="preserve"> </w:t>
            </w:r>
            <w:r w:rsidRPr="00C5090D">
              <w:rPr>
                <w:sz w:val="28"/>
                <w:szCs w:val="28"/>
                <w:lang w:val="ru-RU"/>
              </w:rPr>
              <w:t>перечисления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Исполнителя.</w:t>
            </w:r>
            <w:r w:rsidRPr="00C5090D">
              <w:rPr>
                <w:sz w:val="28"/>
                <w:szCs w:val="28"/>
                <w:lang w:val="ru-RU"/>
              </w:rPr>
              <w:br w:type="page"/>
              <w:t xml:space="preserve"> В указанном случае Исполнитель вправе продлить сроки оказания Услуг, письменно уведомив об этом Заказчика, в соответствии с п.3.5. Договора.</w:t>
            </w:r>
          </w:p>
          <w:p w:rsidR="00840CC5" w:rsidRPr="00C5090D" w:rsidRDefault="00840CC5" w:rsidP="00FE6B7A">
            <w:pPr>
              <w:pStyle w:val="11"/>
              <w:autoSpaceDE/>
              <w:autoSpaceDN/>
              <w:ind w:left="5"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FE6B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 w:eastAsia="ru-RU"/>
              </w:rPr>
            </w:pPr>
            <w:r w:rsidRPr="00C5090D">
              <w:rPr>
                <w:sz w:val="28"/>
                <w:szCs w:val="28"/>
                <w:lang w:val="ru-RU" w:eastAsia="ru-RU"/>
              </w:rPr>
              <w:t xml:space="preserve">5. Настоящее </w:t>
            </w:r>
            <w:r w:rsidR="00CF1242">
              <w:rPr>
                <w:sz w:val="28"/>
                <w:szCs w:val="28"/>
                <w:lang w:val="ru-RU" w:eastAsia="ru-RU"/>
              </w:rPr>
              <w:t>п</w:t>
            </w:r>
            <w:r w:rsidRPr="00C5090D">
              <w:rPr>
                <w:sz w:val="28"/>
                <w:szCs w:val="28"/>
                <w:lang w:val="ru-RU" w:eastAsia="ru-RU"/>
              </w:rPr>
              <w:t>риложение к Договору подписано в двух оригинальных экземплярах, по одному для каждой Стороны, и является неотъемлемой частью Договора.</w:t>
            </w:r>
          </w:p>
          <w:p w:rsidR="00840CC5" w:rsidRPr="00C5090D" w:rsidRDefault="00840CC5" w:rsidP="00FE6B7A">
            <w:pPr>
              <w:pStyle w:val="11"/>
              <w:autoSpaceDE/>
              <w:autoSpaceDN/>
              <w:ind w:left="5" w:right="140" w:firstLine="284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840CC5" w:rsidRPr="00C5090D" w:rsidTr="00FE6B7A">
        <w:trPr>
          <w:gridAfter w:val="1"/>
          <w:wAfter w:w="885" w:type="dxa"/>
          <w:trHeight w:val="567"/>
        </w:trPr>
        <w:tc>
          <w:tcPr>
            <w:tcW w:w="4206" w:type="dxa"/>
            <w:gridSpan w:val="2"/>
            <w:tcBorders>
              <w:bottom w:val="nil"/>
            </w:tcBorders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</w:rPr>
            </w:pPr>
            <w:r w:rsidRPr="00C5090D">
              <w:rPr>
                <w:b/>
                <w:sz w:val="28"/>
                <w:szCs w:val="28"/>
                <w:lang w:val="ru-RU"/>
              </w:rPr>
              <w:t>ИСПОЛНИТЕЛЬ</w:t>
            </w:r>
            <w:r w:rsidRPr="00C5090D">
              <w:rPr>
                <w:b/>
                <w:sz w:val="28"/>
                <w:szCs w:val="28"/>
              </w:rPr>
              <w:t>: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</w:rPr>
            </w:pPr>
            <w:r w:rsidRPr="00C5090D">
              <w:rPr>
                <w:b/>
                <w:sz w:val="28"/>
                <w:szCs w:val="28"/>
                <w:lang w:val="ru-RU"/>
              </w:rPr>
              <w:t>ЗАКАЗЧИК</w:t>
            </w:r>
            <w:r w:rsidRPr="00C5090D">
              <w:rPr>
                <w:b/>
                <w:sz w:val="28"/>
                <w:szCs w:val="28"/>
              </w:rPr>
              <w:t>:</w:t>
            </w:r>
          </w:p>
          <w:p w:rsidR="00840CC5" w:rsidRPr="00C5090D" w:rsidRDefault="00840CC5" w:rsidP="00FE6B7A">
            <w:pPr>
              <w:pStyle w:val="11"/>
              <w:ind w:right="140"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840CC5" w:rsidRPr="00C5090D" w:rsidTr="00FE6B7A">
        <w:trPr>
          <w:gridAfter w:val="1"/>
          <w:wAfter w:w="885" w:type="dxa"/>
          <w:trHeight w:val="1082"/>
        </w:trPr>
        <w:tc>
          <w:tcPr>
            <w:tcW w:w="4206" w:type="dxa"/>
            <w:gridSpan w:val="2"/>
            <w:tcBorders>
              <w:bottom w:val="nil"/>
            </w:tcBorders>
          </w:tcPr>
          <w:p w:rsidR="00840CC5" w:rsidRPr="00FD25E0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  <w:p w:rsidR="00840CC5" w:rsidRPr="00FD25E0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  <w:p w:rsidR="00840CC5" w:rsidRPr="006473D2" w:rsidRDefault="00840CC5" w:rsidP="00FE6B7A">
            <w:pPr>
              <w:pStyle w:val="11"/>
              <w:ind w:right="140" w:firstLine="284"/>
              <w:jc w:val="both"/>
              <w:rPr>
                <w:sz w:val="26"/>
                <w:szCs w:val="26"/>
                <w:lang w:val="ru-RU"/>
              </w:rPr>
            </w:pPr>
            <w:r w:rsidRPr="00FD25E0">
              <w:rPr>
                <w:sz w:val="26"/>
                <w:szCs w:val="26"/>
                <w:lang w:val="ru-RU"/>
              </w:rPr>
              <w:t>_____________</w:t>
            </w:r>
          </w:p>
          <w:p w:rsidR="006473D2" w:rsidRDefault="006473D2" w:rsidP="00FE6B7A">
            <w:pPr>
              <w:pStyle w:val="11"/>
              <w:tabs>
                <w:tab w:val="left" w:pos="3045"/>
              </w:tabs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  <w:p w:rsidR="00840CC5" w:rsidRPr="00C5090D" w:rsidRDefault="00840CC5" w:rsidP="00FE6B7A">
            <w:pPr>
              <w:pStyle w:val="11"/>
              <w:tabs>
                <w:tab w:val="left" w:pos="3045"/>
              </w:tabs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FD25E0">
              <w:rPr>
                <w:sz w:val="28"/>
                <w:szCs w:val="28"/>
                <w:lang w:val="ru-RU"/>
              </w:rPr>
              <w:t>М.П.</w:t>
            </w:r>
            <w:r w:rsidRPr="00FD25E0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864" w:type="dxa"/>
            <w:tcBorders>
              <w:bottom w:val="nil"/>
            </w:tcBorders>
          </w:tcPr>
          <w:p w:rsidR="00840CC5" w:rsidRPr="00FD25E0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40CC5" w:rsidRPr="00FD25E0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  <w:p w:rsidR="00840CC5" w:rsidRPr="00FD25E0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  <w:p w:rsidR="00840CC5" w:rsidRPr="006473D2" w:rsidRDefault="00840CC5" w:rsidP="00FE6B7A">
            <w:pPr>
              <w:pStyle w:val="11"/>
              <w:ind w:right="140" w:firstLine="284"/>
              <w:jc w:val="both"/>
              <w:rPr>
                <w:sz w:val="26"/>
                <w:szCs w:val="26"/>
                <w:lang w:val="ru-RU"/>
              </w:rPr>
            </w:pPr>
            <w:r w:rsidRPr="00FD25E0">
              <w:rPr>
                <w:sz w:val="28"/>
                <w:szCs w:val="28"/>
                <w:lang w:val="ru-RU"/>
              </w:rPr>
              <w:t>_____________</w:t>
            </w:r>
            <w:r w:rsidR="006473D2">
              <w:rPr>
                <w:sz w:val="28"/>
                <w:szCs w:val="28"/>
                <w:lang w:val="ru-RU"/>
              </w:rPr>
              <w:t xml:space="preserve"> </w:t>
            </w:r>
            <w:r w:rsidR="006D27C9">
              <w:rPr>
                <w:sz w:val="28"/>
                <w:szCs w:val="28"/>
                <w:lang w:val="ru-RU"/>
              </w:rPr>
              <w:t>В.Д. Данилов</w:t>
            </w:r>
          </w:p>
          <w:p w:rsidR="006473D2" w:rsidRDefault="006473D2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</w:p>
          <w:p w:rsidR="00840CC5" w:rsidRPr="00FD25E0" w:rsidRDefault="00840CC5" w:rsidP="00FE6B7A">
            <w:pPr>
              <w:pStyle w:val="11"/>
              <w:ind w:right="140" w:firstLine="284"/>
              <w:jc w:val="both"/>
              <w:rPr>
                <w:sz w:val="28"/>
                <w:szCs w:val="28"/>
                <w:lang w:val="ru-RU"/>
              </w:rPr>
            </w:pPr>
            <w:r w:rsidRPr="00FD25E0">
              <w:rPr>
                <w:sz w:val="28"/>
                <w:szCs w:val="28"/>
                <w:lang w:val="ru-RU"/>
              </w:rPr>
              <w:t>М.П.</w:t>
            </w:r>
          </w:p>
        </w:tc>
      </w:tr>
    </w:tbl>
    <w:p w:rsidR="00840CC5" w:rsidRPr="00C5090D" w:rsidRDefault="00840CC5" w:rsidP="00840CC5">
      <w:pPr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0CC5" w:rsidRPr="00C5090D" w:rsidRDefault="00840CC5" w:rsidP="00840CC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ind w:right="140" w:firstLine="284"/>
        <w:jc w:val="both"/>
        <w:rPr>
          <w:b/>
          <w:bCs/>
          <w:sz w:val="28"/>
          <w:szCs w:val="28"/>
        </w:rPr>
      </w:pPr>
    </w:p>
    <w:p w:rsidR="00840CC5" w:rsidRDefault="00840CC5" w:rsidP="00840CC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ind w:right="140" w:firstLine="284"/>
        <w:jc w:val="both"/>
        <w:rPr>
          <w:bCs/>
          <w:sz w:val="28"/>
          <w:szCs w:val="28"/>
        </w:rPr>
      </w:pPr>
    </w:p>
    <w:p w:rsidR="004322A4" w:rsidRDefault="004322A4" w:rsidP="00840CC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ind w:right="140" w:firstLine="284"/>
        <w:jc w:val="both"/>
        <w:rPr>
          <w:bCs/>
          <w:sz w:val="28"/>
          <w:szCs w:val="28"/>
        </w:rPr>
      </w:pPr>
    </w:p>
    <w:p w:rsidR="004322A4" w:rsidRDefault="004322A4" w:rsidP="00840CC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ind w:right="140" w:firstLine="284"/>
        <w:jc w:val="both"/>
        <w:rPr>
          <w:bCs/>
          <w:sz w:val="28"/>
          <w:szCs w:val="28"/>
        </w:rPr>
      </w:pPr>
    </w:p>
    <w:p w:rsidR="004322A4" w:rsidRPr="00C5090D" w:rsidRDefault="004322A4" w:rsidP="00840CC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ind w:right="140" w:firstLine="284"/>
        <w:jc w:val="both"/>
        <w:rPr>
          <w:bCs/>
          <w:sz w:val="28"/>
          <w:szCs w:val="28"/>
        </w:rPr>
      </w:pPr>
    </w:p>
    <w:p w:rsidR="00840CC5" w:rsidRDefault="00840CC5" w:rsidP="00840CC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ind w:right="140" w:firstLine="284"/>
        <w:jc w:val="both"/>
        <w:rPr>
          <w:bCs/>
          <w:sz w:val="28"/>
          <w:szCs w:val="28"/>
        </w:rPr>
      </w:pPr>
    </w:p>
    <w:p w:rsidR="006D27C9" w:rsidRDefault="006D27C9" w:rsidP="007F73BF">
      <w:pPr>
        <w:pStyle w:val="ac"/>
        <w:ind w:left="6372" w:firstLine="6"/>
        <w:rPr>
          <w:b w:val="0"/>
          <w:sz w:val="24"/>
          <w:szCs w:val="24"/>
        </w:rPr>
      </w:pPr>
    </w:p>
    <w:p w:rsidR="006D27C9" w:rsidRDefault="006D27C9" w:rsidP="007F73BF">
      <w:pPr>
        <w:pStyle w:val="ac"/>
        <w:ind w:left="6372" w:firstLine="6"/>
        <w:rPr>
          <w:b w:val="0"/>
          <w:sz w:val="24"/>
          <w:szCs w:val="24"/>
        </w:rPr>
      </w:pPr>
    </w:p>
    <w:p w:rsidR="006D27C9" w:rsidRDefault="006D27C9" w:rsidP="007F73BF">
      <w:pPr>
        <w:pStyle w:val="ac"/>
        <w:ind w:left="6372" w:firstLine="6"/>
        <w:rPr>
          <w:b w:val="0"/>
          <w:sz w:val="24"/>
          <w:szCs w:val="24"/>
        </w:rPr>
      </w:pPr>
    </w:p>
    <w:p w:rsidR="00B04A25" w:rsidRDefault="00B04A25" w:rsidP="006D27C9">
      <w:pPr>
        <w:pStyle w:val="ac"/>
        <w:ind w:left="6372" w:firstLine="6"/>
        <w:rPr>
          <w:b w:val="0"/>
          <w:sz w:val="24"/>
          <w:szCs w:val="24"/>
        </w:rPr>
      </w:pPr>
    </w:p>
    <w:p w:rsidR="00B04A25" w:rsidRDefault="00B04A25" w:rsidP="006D27C9">
      <w:pPr>
        <w:pStyle w:val="ac"/>
        <w:ind w:left="6372" w:firstLine="6"/>
        <w:rPr>
          <w:b w:val="0"/>
          <w:sz w:val="24"/>
          <w:szCs w:val="24"/>
        </w:rPr>
      </w:pPr>
    </w:p>
    <w:p w:rsidR="00B04A25" w:rsidRDefault="00B04A25" w:rsidP="006D27C9">
      <w:pPr>
        <w:pStyle w:val="ac"/>
        <w:ind w:left="6372" w:firstLine="6"/>
        <w:rPr>
          <w:b w:val="0"/>
          <w:sz w:val="24"/>
          <w:szCs w:val="24"/>
        </w:rPr>
      </w:pPr>
    </w:p>
    <w:p w:rsidR="00B04A25" w:rsidRDefault="00B04A25" w:rsidP="006D27C9">
      <w:pPr>
        <w:pStyle w:val="ac"/>
        <w:ind w:left="6372" w:firstLine="6"/>
        <w:rPr>
          <w:b w:val="0"/>
          <w:sz w:val="24"/>
          <w:szCs w:val="24"/>
        </w:rPr>
      </w:pPr>
    </w:p>
    <w:p w:rsidR="00B04A25" w:rsidRDefault="00B04A25" w:rsidP="006D27C9">
      <w:pPr>
        <w:pStyle w:val="ac"/>
        <w:ind w:left="6372" w:firstLine="6"/>
        <w:rPr>
          <w:b w:val="0"/>
          <w:sz w:val="24"/>
          <w:szCs w:val="24"/>
        </w:rPr>
      </w:pPr>
    </w:p>
    <w:p w:rsidR="007F73BF" w:rsidRDefault="007F73BF" w:rsidP="006D27C9">
      <w:pPr>
        <w:pStyle w:val="ac"/>
        <w:ind w:left="6372" w:firstLine="6"/>
        <w:rPr>
          <w:sz w:val="28"/>
          <w:szCs w:val="28"/>
        </w:rPr>
      </w:pPr>
      <w:r w:rsidRPr="00B17AA5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4</w:t>
      </w:r>
    </w:p>
    <w:p w:rsidR="00840CC5" w:rsidRPr="00A738FF" w:rsidRDefault="00840CC5" w:rsidP="00840CC5">
      <w:pPr>
        <w:jc w:val="right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40CC5" w:rsidRPr="001A0B16" w:rsidRDefault="00840CC5" w:rsidP="00840CC5">
      <w:pPr>
        <w:pStyle w:val="2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0B16">
        <w:rPr>
          <w:rFonts w:ascii="Times New Roman" w:hAnsi="Times New Roman" w:cs="Times New Roman"/>
          <w:sz w:val="28"/>
          <w:szCs w:val="28"/>
          <w:lang w:val="ru-RU"/>
        </w:rPr>
        <w:t>КОНКУРСНОЕ ЗАЯВЛЕНИЕ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F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по отбору аудиторских организаций 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FF">
        <w:rPr>
          <w:rFonts w:ascii="Times New Roman" w:hAnsi="Times New Roman" w:cs="Times New Roman"/>
          <w:b/>
          <w:bCs/>
          <w:sz w:val="28"/>
          <w:szCs w:val="28"/>
        </w:rPr>
        <w:t xml:space="preserve">для осуществления обязательного ежегодного аудита 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FF">
        <w:rPr>
          <w:rFonts w:ascii="Times New Roman" w:hAnsi="Times New Roman" w:cs="Times New Roman"/>
          <w:b/>
          <w:bCs/>
          <w:sz w:val="28"/>
          <w:szCs w:val="28"/>
        </w:rPr>
        <w:t>бухгалтерской (финансовой) отчетности</w:t>
      </w:r>
    </w:p>
    <w:p w:rsidR="00840CC5" w:rsidRPr="002E132E" w:rsidRDefault="00840CC5" w:rsidP="00B04A25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24AD">
        <w:rPr>
          <w:rFonts w:ascii="Times New Roman" w:hAnsi="Times New Roman" w:cs="Times New Roman"/>
          <w:sz w:val="28"/>
          <w:szCs w:val="28"/>
          <w:lang w:val="ru-RU"/>
        </w:rPr>
        <w:t>ОАО «__________________»</w:t>
      </w:r>
      <w:r w:rsidR="00B04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132E">
        <w:rPr>
          <w:rFonts w:ascii="Times New Roman" w:hAnsi="Times New Roman" w:cs="Times New Roman"/>
          <w:sz w:val="28"/>
          <w:szCs w:val="28"/>
          <w:lang w:val="ru-RU"/>
        </w:rPr>
        <w:t>за 20__ год</w:t>
      </w:r>
    </w:p>
    <w:p w:rsidR="00840CC5" w:rsidRPr="00A738FF" w:rsidRDefault="00840CC5" w:rsidP="00840C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« ____ » _______________ 20__ г.                                                       г. ______________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______</w:t>
      </w:r>
      <w:r w:rsidR="006D27C9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             (полное наименование аудиторской организации, подающей заявку)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CC5" w:rsidRPr="00A738FF" w:rsidRDefault="00840CC5" w:rsidP="006D27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D2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лице _____________________________________________________________________, 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(фамилия, имя, отчество, должность)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CC5" w:rsidRPr="00A738FF" w:rsidRDefault="00840CC5" w:rsidP="006D27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действующего(ей) на основании ______________</w:t>
      </w:r>
      <w:r w:rsidR="006D27C9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__________________________________,</w:t>
      </w:r>
    </w:p>
    <w:p w:rsidR="00840CC5" w:rsidRPr="00A738FF" w:rsidRDefault="00840CC5" w:rsidP="006D27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6D27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27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(наименование документа)</w:t>
      </w:r>
    </w:p>
    <w:p w:rsidR="00840CC5" w:rsidRPr="00A738FF" w:rsidRDefault="00840CC5" w:rsidP="00840CC5">
      <w:pPr>
        <w:jc w:val="both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 xml:space="preserve">направляет  заявление  </w:t>
      </w:r>
      <w:r w:rsidR="00F42D9C">
        <w:rPr>
          <w:rFonts w:ascii="Times New Roman" w:hAnsi="Times New Roman" w:cs="Times New Roman"/>
          <w:sz w:val="28"/>
          <w:szCs w:val="28"/>
        </w:rPr>
        <w:t>на</w:t>
      </w:r>
      <w:r w:rsidRPr="00A738FF">
        <w:rPr>
          <w:rFonts w:ascii="Times New Roman" w:hAnsi="Times New Roman" w:cs="Times New Roman"/>
          <w:sz w:val="28"/>
          <w:szCs w:val="28"/>
        </w:rPr>
        <w:t xml:space="preserve">  уч</w:t>
      </w:r>
      <w:r w:rsidR="00F42D9C">
        <w:rPr>
          <w:rFonts w:ascii="Times New Roman" w:hAnsi="Times New Roman" w:cs="Times New Roman"/>
          <w:sz w:val="28"/>
          <w:szCs w:val="28"/>
        </w:rPr>
        <w:t>астие</w:t>
      </w:r>
      <w:r w:rsidRPr="00A738FF">
        <w:rPr>
          <w:rFonts w:ascii="Times New Roman" w:hAnsi="Times New Roman" w:cs="Times New Roman"/>
          <w:sz w:val="28"/>
          <w:szCs w:val="28"/>
        </w:rPr>
        <w:t xml:space="preserve">  в  конкурсе   по   отбору   аудиторских организаций для осуществления обязательного ежегодного аудита бухгалтерской </w:t>
      </w:r>
      <w:r w:rsidR="00F42D9C">
        <w:rPr>
          <w:rFonts w:ascii="Times New Roman" w:hAnsi="Times New Roman" w:cs="Times New Roman"/>
          <w:sz w:val="28"/>
          <w:szCs w:val="28"/>
        </w:rPr>
        <w:t>(финансовой) отчетности ОАО</w:t>
      </w:r>
      <w:r w:rsidRPr="00A738FF">
        <w:rPr>
          <w:rFonts w:ascii="Times New Roman" w:hAnsi="Times New Roman" w:cs="Times New Roman"/>
          <w:sz w:val="28"/>
          <w:szCs w:val="28"/>
        </w:rPr>
        <w:t xml:space="preserve"> «</w:t>
      </w:r>
      <w:r w:rsidR="006D27C9">
        <w:rPr>
          <w:rFonts w:ascii="Times New Roman" w:hAnsi="Times New Roman" w:cs="Times New Roman"/>
          <w:sz w:val="28"/>
          <w:szCs w:val="28"/>
        </w:rPr>
        <w:t>Завод Атлант</w:t>
      </w:r>
      <w:r w:rsidRPr="00A738FF">
        <w:rPr>
          <w:rFonts w:ascii="Times New Roman" w:hAnsi="Times New Roman" w:cs="Times New Roman"/>
          <w:sz w:val="28"/>
          <w:szCs w:val="28"/>
        </w:rPr>
        <w:t>» за 20</w:t>
      </w:r>
      <w:r w:rsidR="006D27C9">
        <w:rPr>
          <w:rFonts w:ascii="Times New Roman" w:hAnsi="Times New Roman" w:cs="Times New Roman"/>
          <w:sz w:val="28"/>
          <w:szCs w:val="28"/>
        </w:rPr>
        <w:t>14</w:t>
      </w:r>
      <w:r w:rsidRPr="00A738FF">
        <w:rPr>
          <w:rFonts w:ascii="Times New Roman" w:hAnsi="Times New Roman" w:cs="Times New Roman"/>
          <w:sz w:val="28"/>
          <w:szCs w:val="28"/>
        </w:rPr>
        <w:t xml:space="preserve"> год, и обязуется соблюдать условия конкурса, содержащиеся в конкурсной документации о проведении конкурса.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К конкурсному заявлению прилагаются: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1. Требуемые  документы на ______ листах.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2. Опись документов на _______ листах (в 2-х экземплярах).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(его уполномоченного представителя)  __________________________   / /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« _____ » _________________ 200__ г.</w:t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М.П.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Заявление зарегистрировано: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Час. _____ мин. ____  « ____ »  ____________ 20__ г. № ______</w:t>
      </w:r>
    </w:p>
    <w:p w:rsidR="00840CC5" w:rsidRPr="00A738FF" w:rsidRDefault="00840CC5" w:rsidP="00840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6D27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>Подпись секретаря комиссии _____________  /                             /</w:t>
      </w:r>
    </w:p>
    <w:p w:rsidR="007F73BF" w:rsidRDefault="00840CC5" w:rsidP="007F73BF">
      <w:pPr>
        <w:pStyle w:val="ac"/>
        <w:ind w:left="6372" w:firstLine="6"/>
        <w:rPr>
          <w:b w:val="0"/>
          <w:sz w:val="24"/>
          <w:szCs w:val="24"/>
        </w:rPr>
      </w:pPr>
      <w:r>
        <w:rPr>
          <w:sz w:val="28"/>
          <w:szCs w:val="28"/>
        </w:rPr>
        <w:br w:type="page"/>
      </w:r>
      <w:r w:rsidR="007F73BF" w:rsidRPr="00B17AA5">
        <w:rPr>
          <w:b w:val="0"/>
          <w:sz w:val="24"/>
          <w:szCs w:val="24"/>
        </w:rPr>
        <w:lastRenderedPageBreak/>
        <w:t xml:space="preserve">Приложение № </w:t>
      </w:r>
      <w:r w:rsidR="007F73BF">
        <w:rPr>
          <w:b w:val="0"/>
          <w:sz w:val="24"/>
          <w:szCs w:val="24"/>
        </w:rPr>
        <w:t>5</w:t>
      </w:r>
    </w:p>
    <w:p w:rsidR="00840CC5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pStyle w:val="7"/>
        <w:rPr>
          <w:sz w:val="28"/>
          <w:szCs w:val="28"/>
        </w:rPr>
      </w:pPr>
      <w:r w:rsidRPr="00A738FF">
        <w:rPr>
          <w:sz w:val="28"/>
          <w:szCs w:val="28"/>
        </w:rPr>
        <w:t>Форма 2</w:t>
      </w:r>
    </w:p>
    <w:p w:rsidR="00840CC5" w:rsidRPr="00A738FF" w:rsidRDefault="00840CC5" w:rsidP="00840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FF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840CC5" w:rsidRPr="00A738FF" w:rsidRDefault="00840CC5" w:rsidP="00840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FF">
        <w:rPr>
          <w:rFonts w:ascii="Times New Roman" w:hAnsi="Times New Roman" w:cs="Times New Roman"/>
          <w:b/>
          <w:bCs/>
          <w:sz w:val="28"/>
          <w:szCs w:val="28"/>
        </w:rPr>
        <w:t>ПРЕДСТАВЛЕННЫХ ДОКУМЕНТОВ НА КОНКУРС</w:t>
      </w:r>
    </w:p>
    <w:p w:rsidR="00840CC5" w:rsidRPr="00A738FF" w:rsidRDefault="00840CC5" w:rsidP="00840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40CC5" w:rsidRPr="00A738FF" w:rsidRDefault="00840CC5" w:rsidP="00840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(наименование аудиторской организации)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723"/>
      </w:tblGrid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B8" w:rsidRDefault="00840CC5" w:rsidP="000335B8"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листов</w:t>
            </w: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Открытая документация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Техническое предложение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4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(его уполномоченного представителя)  __________________________   /                             /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« _____ » _________________ 20__ г.</w:t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М.П.</w:t>
      </w:r>
    </w:p>
    <w:p w:rsidR="007F73BF" w:rsidRDefault="00840CC5" w:rsidP="007F73BF">
      <w:pPr>
        <w:pStyle w:val="ac"/>
        <w:ind w:left="6372" w:firstLine="6"/>
        <w:rPr>
          <w:b w:val="0"/>
          <w:sz w:val="24"/>
          <w:szCs w:val="24"/>
        </w:rPr>
      </w:pPr>
      <w:r w:rsidRPr="00A738FF">
        <w:rPr>
          <w:sz w:val="28"/>
          <w:szCs w:val="28"/>
        </w:rPr>
        <w:br w:type="page"/>
      </w:r>
      <w:r w:rsidR="007F73BF" w:rsidRPr="00B17AA5">
        <w:rPr>
          <w:b w:val="0"/>
          <w:sz w:val="24"/>
          <w:szCs w:val="24"/>
        </w:rPr>
        <w:lastRenderedPageBreak/>
        <w:t xml:space="preserve">Приложение № </w:t>
      </w:r>
      <w:r w:rsidR="007F73BF">
        <w:rPr>
          <w:b w:val="0"/>
          <w:sz w:val="24"/>
          <w:szCs w:val="24"/>
        </w:rPr>
        <w:t>6</w:t>
      </w:r>
    </w:p>
    <w:p w:rsidR="00840CC5" w:rsidRPr="00A738FF" w:rsidRDefault="00840CC5" w:rsidP="00840CC5">
      <w:pPr>
        <w:pStyle w:val="ac"/>
        <w:jc w:val="right"/>
        <w:rPr>
          <w:sz w:val="28"/>
          <w:szCs w:val="28"/>
        </w:rPr>
      </w:pPr>
    </w:p>
    <w:p w:rsidR="00840CC5" w:rsidRPr="00A738FF" w:rsidRDefault="00840CC5" w:rsidP="00840CC5">
      <w:pPr>
        <w:pStyle w:val="ac"/>
        <w:jc w:val="right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pStyle w:val="ac"/>
        <w:rPr>
          <w:b w:val="0"/>
          <w:bCs w:val="0"/>
          <w:sz w:val="28"/>
          <w:szCs w:val="28"/>
        </w:rPr>
      </w:pPr>
    </w:p>
    <w:p w:rsidR="00840CC5" w:rsidRPr="00167E76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  <w:r w:rsidRPr="00A738FF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НАЛИЧИИ КВАЛИФИЦИРОВАННОГО ПЕРСОНАЛА</w:t>
      </w:r>
    </w:p>
    <w:p w:rsidR="00840CC5" w:rsidRPr="00A738FF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3260"/>
        <w:gridCol w:w="2552"/>
        <w:gridCol w:w="1984"/>
      </w:tblGrid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Ф.И.О.,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Квалификационный аттестат аудитора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(номер, дата выдачи, срок действия)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Период работы </w:t>
            </w:r>
            <w:r w:rsidR="007F7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аудиторской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Данные </w:t>
            </w:r>
            <w:r w:rsidR="007F7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членстве </w:t>
            </w:r>
            <w:r w:rsidR="007F7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СРО</w:t>
            </w:r>
          </w:p>
        </w:tc>
      </w:tr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7F73BF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CC5" w:rsidRPr="00A738FF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(его уполномоченного представителя)  __________________________   /                             /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« _____ » _________________ 20__ г.</w:t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</w:p>
    <w:p w:rsidR="00840CC5" w:rsidRPr="00A738FF" w:rsidRDefault="00840CC5" w:rsidP="00840CC5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М.П.</w:t>
      </w:r>
    </w:p>
    <w:p w:rsidR="00840CC5" w:rsidRPr="00A738FF" w:rsidRDefault="00840CC5" w:rsidP="00840CC5">
      <w:pPr>
        <w:pStyle w:val="ac"/>
        <w:rPr>
          <w:sz w:val="28"/>
          <w:szCs w:val="28"/>
        </w:rPr>
        <w:sectPr w:rsidR="00840CC5" w:rsidRPr="00A738FF" w:rsidSect="003605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0335B8" w:rsidRDefault="007F73BF" w:rsidP="000335B8">
      <w:pPr>
        <w:pStyle w:val="ac"/>
        <w:ind w:left="6426" w:firstLine="6"/>
        <w:rPr>
          <w:b w:val="0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B17AA5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7</w:t>
      </w:r>
    </w:p>
    <w:p w:rsidR="00840CC5" w:rsidRPr="00A738FF" w:rsidRDefault="00840CC5" w:rsidP="00840CC5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ОБОСНОВАНИЕ СТОИМОСТИ</w:t>
      </w:r>
    </w:p>
    <w:p w:rsidR="00840CC5" w:rsidRPr="00A738FF" w:rsidRDefault="00840CC5" w:rsidP="00840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2762"/>
        <w:gridCol w:w="1560"/>
        <w:gridCol w:w="1842"/>
        <w:gridCol w:w="2156"/>
        <w:gridCol w:w="1800"/>
        <w:gridCol w:w="2160"/>
        <w:gridCol w:w="1980"/>
      </w:tblGrid>
      <w:tr w:rsidR="00840CC5" w:rsidRPr="00A738FF" w:rsidTr="00FE6B7A">
        <w:trPr>
          <w:trHeight w:val="11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7F7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 аудиторской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Часовая нагрузка </w:t>
            </w:r>
            <w:r w:rsidR="007F7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 чел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ичество</w:t>
            </w: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специалистов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Нормирование времени </w:t>
            </w:r>
            <w:r w:rsidR="007F7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проведение проверки </w:t>
            </w:r>
            <w:r w:rsidR="007F7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етствии</w:t>
            </w: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7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техническим заданием 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(гр.3 * гр.4)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Ставка     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(без НДС)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стоимость этапа (без НДС)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(гр.5*гр.6)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стоимость этапа, </w:t>
            </w:r>
            <w:r w:rsidR="007F7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т.ч. НДС 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(гр.7 * 18%)</w:t>
            </w:r>
          </w:p>
        </w:tc>
      </w:tr>
      <w:tr w:rsidR="00840CC5" w:rsidRPr="00A738FF" w:rsidTr="00FE6B7A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0CC5" w:rsidRPr="00A738FF" w:rsidTr="00FE6B7A">
        <w:trPr>
          <w:trHeight w:val="19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rPr>
          <w:trHeight w:val="1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rPr>
          <w:trHeight w:val="1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rPr>
          <w:trHeight w:val="507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(его уполномоченного представителя)  __________________________   /                             /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« _____ » _________________ 20___ г.</w:t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738FF">
        <w:rPr>
          <w:rFonts w:ascii="Times New Roman" w:hAnsi="Times New Roman" w:cs="Times New Roman"/>
          <w:sz w:val="28"/>
          <w:szCs w:val="28"/>
        </w:rPr>
        <w:t>.П.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  <w:sectPr w:rsidR="00840CC5" w:rsidRPr="00A738FF" w:rsidSect="00360557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7F73BF" w:rsidRDefault="007F73BF" w:rsidP="007F73BF">
      <w:pPr>
        <w:pStyle w:val="ac"/>
        <w:ind w:left="6372" w:firstLine="6"/>
        <w:rPr>
          <w:b w:val="0"/>
          <w:sz w:val="24"/>
          <w:szCs w:val="24"/>
        </w:rPr>
      </w:pPr>
      <w:r w:rsidRPr="00B17AA5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8</w:t>
      </w:r>
    </w:p>
    <w:p w:rsidR="00840CC5" w:rsidRPr="00A738FF" w:rsidRDefault="00840CC5" w:rsidP="00840CC5">
      <w:pPr>
        <w:pStyle w:val="ac"/>
        <w:jc w:val="right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  <w:r w:rsidRPr="00A738FF">
        <w:rPr>
          <w:sz w:val="28"/>
          <w:szCs w:val="28"/>
        </w:rPr>
        <w:t xml:space="preserve"> ФИНАНСОВОЕ ПРЕДЛОЖЕНИЕ</w:t>
      </w:r>
    </w:p>
    <w:p w:rsidR="00840CC5" w:rsidRPr="00A738FF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pStyle w:val="ac"/>
        <w:rPr>
          <w:b w:val="0"/>
          <w:bCs w:val="0"/>
          <w:sz w:val="28"/>
          <w:szCs w:val="28"/>
        </w:rPr>
      </w:pPr>
      <w:r w:rsidRPr="00A738FF">
        <w:rPr>
          <w:sz w:val="28"/>
          <w:szCs w:val="28"/>
        </w:rPr>
        <w:tab/>
      </w:r>
    </w:p>
    <w:p w:rsidR="00840CC5" w:rsidRPr="005F74A3" w:rsidRDefault="00840CC5" w:rsidP="00840CC5">
      <w:pPr>
        <w:pStyle w:val="ac"/>
        <w:rPr>
          <w:b w:val="0"/>
          <w:sz w:val="28"/>
          <w:szCs w:val="28"/>
        </w:rPr>
      </w:pPr>
      <w:r w:rsidRPr="005F74A3">
        <w:rPr>
          <w:b w:val="0"/>
          <w:sz w:val="28"/>
          <w:szCs w:val="28"/>
        </w:rPr>
        <w:t>Организация _________________________________________________________________</w:t>
      </w:r>
    </w:p>
    <w:p w:rsidR="00840CC5" w:rsidRPr="005F74A3" w:rsidRDefault="00840CC5" w:rsidP="00840CC5">
      <w:pPr>
        <w:pStyle w:val="ac"/>
        <w:jc w:val="center"/>
        <w:rPr>
          <w:b w:val="0"/>
          <w:sz w:val="28"/>
          <w:szCs w:val="28"/>
        </w:rPr>
      </w:pPr>
      <w:r w:rsidRPr="005F74A3">
        <w:rPr>
          <w:b w:val="0"/>
          <w:sz w:val="28"/>
          <w:szCs w:val="28"/>
        </w:rPr>
        <w:t>(полное наименование аудиторской организации, подающей заявление)</w:t>
      </w:r>
    </w:p>
    <w:p w:rsidR="00840CC5" w:rsidRPr="005F74A3" w:rsidRDefault="00840CC5" w:rsidP="00840CC5">
      <w:pPr>
        <w:pStyle w:val="ac"/>
        <w:rPr>
          <w:b w:val="0"/>
          <w:sz w:val="28"/>
          <w:szCs w:val="28"/>
        </w:rPr>
      </w:pPr>
      <w:r w:rsidRPr="005F74A3">
        <w:rPr>
          <w:b w:val="0"/>
          <w:sz w:val="28"/>
          <w:szCs w:val="28"/>
        </w:rPr>
        <w:t>в лице ______________________________________________________________________</w:t>
      </w:r>
    </w:p>
    <w:p w:rsidR="00840CC5" w:rsidRPr="005F74A3" w:rsidRDefault="00840CC5" w:rsidP="00840CC5">
      <w:pPr>
        <w:pStyle w:val="ac"/>
        <w:jc w:val="center"/>
        <w:rPr>
          <w:b w:val="0"/>
          <w:sz w:val="28"/>
          <w:szCs w:val="28"/>
        </w:rPr>
      </w:pPr>
      <w:r w:rsidRPr="005F74A3">
        <w:rPr>
          <w:b w:val="0"/>
          <w:sz w:val="28"/>
          <w:szCs w:val="28"/>
        </w:rPr>
        <w:t>(фамилия, имя, отчество, должность)</w:t>
      </w:r>
    </w:p>
    <w:p w:rsidR="00840CC5" w:rsidRPr="005F74A3" w:rsidRDefault="00840CC5" w:rsidP="00840CC5">
      <w:pPr>
        <w:pStyle w:val="ac"/>
        <w:rPr>
          <w:b w:val="0"/>
          <w:sz w:val="28"/>
          <w:szCs w:val="28"/>
        </w:rPr>
      </w:pPr>
      <w:r w:rsidRPr="005F74A3">
        <w:rPr>
          <w:b w:val="0"/>
          <w:sz w:val="28"/>
          <w:szCs w:val="28"/>
        </w:rPr>
        <w:t>действующего (ей) на основании _________________________</w:t>
      </w:r>
      <w:r w:rsidR="00B04A25">
        <w:rPr>
          <w:b w:val="0"/>
          <w:sz w:val="28"/>
          <w:szCs w:val="28"/>
        </w:rPr>
        <w:t>_____________________</w:t>
      </w:r>
      <w:r w:rsidRPr="005F74A3">
        <w:rPr>
          <w:b w:val="0"/>
          <w:sz w:val="28"/>
          <w:szCs w:val="28"/>
        </w:rPr>
        <w:t>_______________________</w:t>
      </w:r>
    </w:p>
    <w:p w:rsidR="00840CC5" w:rsidRPr="005F74A3" w:rsidRDefault="00840CC5" w:rsidP="00840CC5">
      <w:pPr>
        <w:pStyle w:val="ac"/>
        <w:jc w:val="center"/>
        <w:rPr>
          <w:b w:val="0"/>
          <w:sz w:val="28"/>
          <w:szCs w:val="28"/>
        </w:rPr>
      </w:pPr>
      <w:r w:rsidRPr="005F74A3">
        <w:rPr>
          <w:b w:val="0"/>
          <w:sz w:val="28"/>
          <w:szCs w:val="28"/>
        </w:rPr>
        <w:t>(наименование документа)</w:t>
      </w:r>
    </w:p>
    <w:p w:rsidR="00840CC5" w:rsidRPr="005F74A3" w:rsidRDefault="00840CC5" w:rsidP="00840CC5">
      <w:pPr>
        <w:pStyle w:val="ac"/>
        <w:jc w:val="both"/>
        <w:rPr>
          <w:b w:val="0"/>
          <w:sz w:val="28"/>
          <w:szCs w:val="28"/>
        </w:rPr>
      </w:pPr>
      <w:r w:rsidRPr="005F74A3">
        <w:rPr>
          <w:b w:val="0"/>
          <w:sz w:val="28"/>
          <w:szCs w:val="28"/>
        </w:rPr>
        <w:t>гаранти</w:t>
      </w:r>
      <w:r w:rsidR="00950B6D">
        <w:rPr>
          <w:b w:val="0"/>
          <w:sz w:val="28"/>
          <w:szCs w:val="28"/>
        </w:rPr>
        <w:t xml:space="preserve">рует, что в течение ___  дней </w:t>
      </w:r>
      <w:r w:rsidRPr="005F74A3">
        <w:rPr>
          <w:b w:val="0"/>
          <w:sz w:val="28"/>
          <w:szCs w:val="28"/>
        </w:rPr>
        <w:t>предложенная  стоимость оказываемых нашей организацией услуг не изменится и составит  _________ (_________) рублей</w:t>
      </w:r>
      <w:r w:rsidR="00950B6D">
        <w:rPr>
          <w:b w:val="0"/>
          <w:sz w:val="28"/>
          <w:szCs w:val="28"/>
        </w:rPr>
        <w:t>,</w:t>
      </w:r>
      <w:r w:rsidRPr="005F74A3">
        <w:rPr>
          <w:b w:val="0"/>
          <w:sz w:val="28"/>
          <w:szCs w:val="28"/>
        </w:rPr>
        <w:t xml:space="preserve"> в том числе НДС в размере ____ (_____).  </w:t>
      </w:r>
    </w:p>
    <w:p w:rsidR="00840CC5" w:rsidRPr="005F74A3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</w:p>
    <w:p w:rsidR="00840CC5" w:rsidRPr="005F74A3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(его уполномоченного представителя)  __________________________   /                             /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« _____ » _________________ 20__ г.</w:t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М.П.</w:t>
      </w:r>
    </w:p>
    <w:p w:rsidR="007F73BF" w:rsidRDefault="00840CC5" w:rsidP="007F73BF">
      <w:pPr>
        <w:pStyle w:val="ac"/>
        <w:ind w:left="6372" w:firstLine="6"/>
        <w:rPr>
          <w:b w:val="0"/>
          <w:sz w:val="24"/>
          <w:szCs w:val="24"/>
        </w:rPr>
      </w:pPr>
      <w:r w:rsidRPr="00A738FF">
        <w:rPr>
          <w:sz w:val="28"/>
          <w:szCs w:val="28"/>
        </w:rPr>
        <w:br w:type="page"/>
      </w:r>
      <w:r w:rsidR="007F73BF">
        <w:rPr>
          <w:b w:val="0"/>
          <w:sz w:val="24"/>
          <w:szCs w:val="24"/>
        </w:rPr>
        <w:lastRenderedPageBreak/>
        <w:t>Приложение № 9</w:t>
      </w:r>
    </w:p>
    <w:p w:rsidR="00840CC5" w:rsidRPr="00A738FF" w:rsidRDefault="00840CC5" w:rsidP="00840CC5">
      <w:pPr>
        <w:pStyle w:val="ac"/>
        <w:jc w:val="right"/>
        <w:rPr>
          <w:sz w:val="28"/>
          <w:szCs w:val="28"/>
        </w:rPr>
      </w:pPr>
    </w:p>
    <w:p w:rsidR="00840CC5" w:rsidRPr="00A738FF" w:rsidRDefault="00840CC5" w:rsidP="00840CC5">
      <w:pPr>
        <w:pStyle w:val="ac"/>
        <w:jc w:val="right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pStyle w:val="ac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  <w:r w:rsidRPr="00A738FF">
        <w:rPr>
          <w:sz w:val="28"/>
          <w:szCs w:val="28"/>
        </w:rPr>
        <w:t xml:space="preserve">ОЦЕНКА КВАЛИФИКАЦИИ СПЕЦИАЛИСТОВ, </w:t>
      </w:r>
    </w:p>
    <w:p w:rsidR="00840CC5" w:rsidRPr="00A738FF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  <w:r w:rsidRPr="00A738FF">
        <w:rPr>
          <w:sz w:val="28"/>
          <w:szCs w:val="28"/>
        </w:rPr>
        <w:t>ПРЕДЛОЖЕННЫХ ДЛЯ УЧАСТИЯ В ПРОВЕРКЕ</w:t>
      </w:r>
    </w:p>
    <w:p w:rsidR="00840CC5" w:rsidRPr="00A738FF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1917"/>
        <w:gridCol w:w="2595"/>
        <w:gridCol w:w="2490"/>
        <w:gridCol w:w="2340"/>
      </w:tblGrid>
      <w:tr w:rsidR="00840CC5" w:rsidRPr="00A738FF" w:rsidTr="00FE6B7A">
        <w:trPr>
          <w:cantSplit/>
          <w:trHeight w:val="32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73BF" w:rsidRPr="00A738FF" w:rsidRDefault="007F73BF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 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в общем аудите, подтвержденный квалификационным аттестатом 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(кол-во лет)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Опыт проведения аудита на крупных предприятиях соотв</w:t>
            </w:r>
            <w:r w:rsidR="00950B6D">
              <w:rPr>
                <w:rFonts w:ascii="Times New Roman" w:hAnsi="Times New Roman" w:cs="Times New Roman"/>
                <w:sz w:val="28"/>
                <w:szCs w:val="28"/>
              </w:rPr>
              <w:t>етствующей</w:t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 отрасли</w:t>
            </w:r>
          </w:p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(кол-во проверок)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наименование предприятий </w:t>
            </w:r>
            <w:r w:rsidR="007F7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и год, в котором проводилась проверка</w:t>
            </w:r>
          </w:p>
        </w:tc>
      </w:tr>
      <w:tr w:rsidR="00840CC5" w:rsidRPr="00A738FF" w:rsidTr="00FE6B7A">
        <w:trPr>
          <w:cantSplit/>
          <w:trHeight w:val="32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0CC5" w:rsidRPr="00A738FF" w:rsidTr="00FE6B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  1-й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  2-й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  3-й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  4-й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A738FF">
              <w:rPr>
                <w:rFonts w:ascii="Times New Roman" w:hAnsi="Times New Roman" w:cs="Times New Roman"/>
                <w:sz w:val="28"/>
                <w:szCs w:val="28"/>
              </w:rPr>
              <w:t xml:space="preserve">  5-й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5" w:rsidRPr="00A738FF" w:rsidTr="00FE6B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5" w:rsidRPr="00A738FF" w:rsidRDefault="00840CC5" w:rsidP="00FE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pStyle w:val="ac"/>
        <w:jc w:val="center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pStyle w:val="ac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(его уполномоченного представителя)  _________________________   /                             /</w:t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« _____ » _________________ 20___ г.</w:t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  <w:r w:rsidRPr="00A738FF">
        <w:rPr>
          <w:rFonts w:ascii="Times New Roman" w:hAnsi="Times New Roman" w:cs="Times New Roman"/>
          <w:sz w:val="28"/>
          <w:szCs w:val="28"/>
        </w:rPr>
        <w:tab/>
      </w: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</w:p>
    <w:p w:rsidR="00840CC5" w:rsidRPr="00A738FF" w:rsidRDefault="00840CC5" w:rsidP="00840CC5">
      <w:pPr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М.П.</w:t>
      </w:r>
    </w:p>
    <w:p w:rsidR="00840CC5" w:rsidRPr="00A738FF" w:rsidRDefault="00840CC5" w:rsidP="00840CC5">
      <w:pPr>
        <w:pStyle w:val="ac"/>
        <w:rPr>
          <w:b w:val="0"/>
          <w:bCs w:val="0"/>
          <w:sz w:val="28"/>
          <w:szCs w:val="28"/>
        </w:rPr>
      </w:pPr>
    </w:p>
    <w:p w:rsidR="00840CC5" w:rsidRPr="00A738FF" w:rsidRDefault="00840CC5" w:rsidP="00840CC5">
      <w:pPr>
        <w:pStyle w:val="ac"/>
        <w:jc w:val="both"/>
        <w:rPr>
          <w:sz w:val="28"/>
          <w:szCs w:val="28"/>
        </w:rPr>
      </w:pPr>
    </w:p>
    <w:p w:rsidR="00840CC5" w:rsidRDefault="00840CC5" w:rsidP="00840CC5"/>
    <w:p w:rsidR="00840CC5" w:rsidRDefault="00840CC5" w:rsidP="00840CC5">
      <w:pPr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B0D4E" w:rsidRDefault="003B0D4E"/>
    <w:sectPr w:rsidR="003B0D4E" w:rsidSect="00FE6B7A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73" w:rsidRDefault="004A4D73" w:rsidP="00840CC5">
      <w:r>
        <w:separator/>
      </w:r>
    </w:p>
  </w:endnote>
  <w:endnote w:type="continuationSeparator" w:id="1">
    <w:p w:rsidR="004A4D73" w:rsidRDefault="004A4D73" w:rsidP="0084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nguiat Ru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73" w:rsidRDefault="004A4D73" w:rsidP="00840CC5">
      <w:r>
        <w:separator/>
      </w:r>
    </w:p>
  </w:footnote>
  <w:footnote w:type="continuationSeparator" w:id="1">
    <w:p w:rsidR="004A4D73" w:rsidRDefault="004A4D73" w:rsidP="00840CC5">
      <w:r>
        <w:continuationSeparator/>
      </w:r>
    </w:p>
  </w:footnote>
  <w:footnote w:id="2">
    <w:p w:rsidR="00633B01" w:rsidRDefault="00633B01" w:rsidP="00840CC5">
      <w:pPr>
        <w:pStyle w:val="a7"/>
      </w:pPr>
      <w:r>
        <w:rPr>
          <w:rStyle w:val="a9"/>
        </w:rPr>
        <w:footnoteRef/>
      </w:r>
      <w:r>
        <w:t xml:space="preserve"> Положение о проведении конкурса по отбору аудиторской организации для проведения обязательного аудита бухгалтерской (финансовой) отчетности</w:t>
      </w:r>
    </w:p>
  </w:footnote>
  <w:footnote w:id="3">
    <w:p w:rsidR="00633B01" w:rsidRDefault="00633B01">
      <w:pPr>
        <w:pStyle w:val="a7"/>
      </w:pPr>
      <w:r>
        <w:rPr>
          <w:rStyle w:val="a9"/>
        </w:rPr>
        <w:footnoteRef/>
      </w:r>
      <w:r>
        <w:t xml:space="preserve"> В случае если аудит проходит в один этап, предоплата составляет 40%, финальный платеж – 60%.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01" w:rsidRDefault="005335A1" w:rsidP="00FE6B7A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633B01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633B01" w:rsidRDefault="00633B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01" w:rsidRDefault="005335A1" w:rsidP="00FE6B7A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633B01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054254">
      <w:rPr>
        <w:rStyle w:val="aff"/>
        <w:noProof/>
      </w:rPr>
      <w:t>4</w:t>
    </w:r>
    <w:r>
      <w:rPr>
        <w:rStyle w:val="aff"/>
      </w:rPr>
      <w:fldChar w:fldCharType="end"/>
    </w:r>
  </w:p>
  <w:p w:rsidR="00633B01" w:rsidRDefault="00633B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01" w:rsidRDefault="005335A1">
    <w:pPr>
      <w:pStyle w:val="a3"/>
      <w:jc w:val="center"/>
    </w:pPr>
    <w:fldSimple w:instr=" PAGE   \* MERGEFORMAT ">
      <w:r w:rsidR="00054254">
        <w:rPr>
          <w:noProof/>
        </w:rPr>
        <w:t>38</w:t>
      </w:r>
    </w:fldSimple>
  </w:p>
  <w:p w:rsidR="00633B01" w:rsidRPr="00932759" w:rsidRDefault="00633B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55C"/>
    <w:multiLevelType w:val="hybridMultilevel"/>
    <w:tmpl w:val="C6D450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427C4"/>
    <w:multiLevelType w:val="hybridMultilevel"/>
    <w:tmpl w:val="6F825B90"/>
    <w:lvl w:ilvl="0" w:tplc="6EE0DF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4282464"/>
    <w:multiLevelType w:val="hybridMultilevel"/>
    <w:tmpl w:val="B888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67C4"/>
    <w:multiLevelType w:val="multilevel"/>
    <w:tmpl w:val="045CB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823362"/>
    <w:multiLevelType w:val="multilevel"/>
    <w:tmpl w:val="045CB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63F35BB"/>
    <w:multiLevelType w:val="hybridMultilevel"/>
    <w:tmpl w:val="08200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A55357"/>
    <w:multiLevelType w:val="hybridMultilevel"/>
    <w:tmpl w:val="148EDF82"/>
    <w:lvl w:ilvl="0" w:tplc="83969A4E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C1215"/>
    <w:multiLevelType w:val="hybridMultilevel"/>
    <w:tmpl w:val="332A1EAE"/>
    <w:lvl w:ilvl="0" w:tplc="ED3E2282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FE7EA6">
      <w:start w:val="1"/>
      <w:numFmt w:val="russianLow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D68FE"/>
    <w:multiLevelType w:val="multilevel"/>
    <w:tmpl w:val="F8125424"/>
    <w:lvl w:ilvl="0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2117199D"/>
    <w:multiLevelType w:val="multilevel"/>
    <w:tmpl w:val="045CB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267A17"/>
    <w:multiLevelType w:val="hybridMultilevel"/>
    <w:tmpl w:val="20B0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914369"/>
    <w:multiLevelType w:val="hybridMultilevel"/>
    <w:tmpl w:val="A22016A4"/>
    <w:lvl w:ilvl="0" w:tplc="DF0E9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7E13D6"/>
    <w:multiLevelType w:val="hybridMultilevel"/>
    <w:tmpl w:val="5DC85398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13">
    <w:nsid w:val="2AEF5B61"/>
    <w:multiLevelType w:val="hybridMultilevel"/>
    <w:tmpl w:val="0CFA2F38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B1D2781C">
      <w:start w:val="5"/>
      <w:numFmt w:val="bullet"/>
      <w:lvlText w:val="-"/>
      <w:lvlJc w:val="left"/>
      <w:pPr>
        <w:tabs>
          <w:tab w:val="num" w:pos="1925"/>
        </w:tabs>
        <w:ind w:left="1925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14">
    <w:nsid w:val="30B413B7"/>
    <w:multiLevelType w:val="multilevel"/>
    <w:tmpl w:val="045CB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330AC4"/>
    <w:multiLevelType w:val="hybridMultilevel"/>
    <w:tmpl w:val="3EFE0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EF3FA9"/>
    <w:multiLevelType w:val="hybridMultilevel"/>
    <w:tmpl w:val="D496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202B2"/>
    <w:multiLevelType w:val="multilevel"/>
    <w:tmpl w:val="494C4F1E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E34208F"/>
    <w:multiLevelType w:val="hybridMultilevel"/>
    <w:tmpl w:val="6AE08E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EB44260"/>
    <w:multiLevelType w:val="hybridMultilevel"/>
    <w:tmpl w:val="D84A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E613D"/>
    <w:multiLevelType w:val="multilevel"/>
    <w:tmpl w:val="045CB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3042BA8"/>
    <w:multiLevelType w:val="multilevel"/>
    <w:tmpl w:val="E9DC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-360" w:firstLine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81"/>
        </w:tabs>
        <w:ind w:left="180"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firstLine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599393C"/>
    <w:multiLevelType w:val="hybridMultilevel"/>
    <w:tmpl w:val="CC205EA6"/>
    <w:lvl w:ilvl="0" w:tplc="47E81D1E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3A0F0F"/>
    <w:multiLevelType w:val="hybridMultilevel"/>
    <w:tmpl w:val="B2A8497C"/>
    <w:lvl w:ilvl="0" w:tplc="1E062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FF70669"/>
    <w:multiLevelType w:val="hybridMultilevel"/>
    <w:tmpl w:val="2C3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77A9E"/>
    <w:multiLevelType w:val="hybridMultilevel"/>
    <w:tmpl w:val="9C3EA6E0"/>
    <w:lvl w:ilvl="0" w:tplc="1DACBA54">
      <w:start w:val="1"/>
      <w:numFmt w:val="decimal"/>
      <w:lvlText w:val="9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6F526A"/>
    <w:multiLevelType w:val="hybridMultilevel"/>
    <w:tmpl w:val="F7368A1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C3F14E4"/>
    <w:multiLevelType w:val="hybridMultilevel"/>
    <w:tmpl w:val="5CB62C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D1672"/>
    <w:multiLevelType w:val="hybridMultilevel"/>
    <w:tmpl w:val="7F0A061A"/>
    <w:lvl w:ilvl="0" w:tplc="8332912C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8159C"/>
    <w:multiLevelType w:val="hybridMultilevel"/>
    <w:tmpl w:val="C6D450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C30B17"/>
    <w:multiLevelType w:val="hybridMultilevel"/>
    <w:tmpl w:val="4120FE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3026EDF"/>
    <w:multiLevelType w:val="hybridMultilevel"/>
    <w:tmpl w:val="7D7ED5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459428F"/>
    <w:multiLevelType w:val="hybridMultilevel"/>
    <w:tmpl w:val="79760A4C"/>
    <w:lvl w:ilvl="0" w:tplc="1E062E1E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33">
    <w:nsid w:val="78273D0F"/>
    <w:multiLevelType w:val="hybridMultilevel"/>
    <w:tmpl w:val="6D98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DCD73EC"/>
    <w:multiLevelType w:val="hybridMultilevel"/>
    <w:tmpl w:val="F90AAC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33"/>
  </w:num>
  <w:num w:numId="7">
    <w:abstractNumId w:val="1"/>
  </w:num>
  <w:num w:numId="8">
    <w:abstractNumId w:val="19"/>
  </w:num>
  <w:num w:numId="9">
    <w:abstractNumId w:val="2"/>
  </w:num>
  <w:num w:numId="10">
    <w:abstractNumId w:val="20"/>
  </w:num>
  <w:num w:numId="11">
    <w:abstractNumId w:val="10"/>
  </w:num>
  <w:num w:numId="12">
    <w:abstractNumId w:val="4"/>
  </w:num>
  <w:num w:numId="13">
    <w:abstractNumId w:val="14"/>
  </w:num>
  <w:num w:numId="14">
    <w:abstractNumId w:val="3"/>
  </w:num>
  <w:num w:numId="15">
    <w:abstractNumId w:val="9"/>
  </w:num>
  <w:num w:numId="16">
    <w:abstractNumId w:val="26"/>
  </w:num>
  <w:num w:numId="17">
    <w:abstractNumId w:val="31"/>
  </w:num>
  <w:num w:numId="18">
    <w:abstractNumId w:val="30"/>
  </w:num>
  <w:num w:numId="19">
    <w:abstractNumId w:val="18"/>
  </w:num>
  <w:num w:numId="20">
    <w:abstractNumId w:val="34"/>
  </w:num>
  <w:num w:numId="21">
    <w:abstractNumId w:val="28"/>
  </w:num>
  <w:num w:numId="22">
    <w:abstractNumId w:val="22"/>
  </w:num>
  <w:num w:numId="23">
    <w:abstractNumId w:val="7"/>
  </w:num>
  <w:num w:numId="24">
    <w:abstractNumId w:val="25"/>
  </w:num>
  <w:num w:numId="25">
    <w:abstractNumId w:val="6"/>
  </w:num>
  <w:num w:numId="26">
    <w:abstractNumId w:val="17"/>
  </w:num>
  <w:num w:numId="27">
    <w:abstractNumId w:val="8"/>
  </w:num>
  <w:num w:numId="28">
    <w:abstractNumId w:val="11"/>
  </w:num>
  <w:num w:numId="29">
    <w:abstractNumId w:val="16"/>
  </w:num>
  <w:num w:numId="30">
    <w:abstractNumId w:val="0"/>
  </w:num>
  <w:num w:numId="31">
    <w:abstractNumId w:val="27"/>
  </w:num>
  <w:num w:numId="32">
    <w:abstractNumId w:val="23"/>
  </w:num>
  <w:num w:numId="33">
    <w:abstractNumId w:val="32"/>
  </w:num>
  <w:num w:numId="34">
    <w:abstractNumId w:val="2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drawingGridHorizontalSpacing w:val="110"/>
  <w:drawingGridVerticalSpacing w:val="381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840CC5"/>
    <w:rsid w:val="0000231C"/>
    <w:rsid w:val="00003061"/>
    <w:rsid w:val="000265A7"/>
    <w:rsid w:val="00031B9A"/>
    <w:rsid w:val="000335B8"/>
    <w:rsid w:val="000433CF"/>
    <w:rsid w:val="00054254"/>
    <w:rsid w:val="00091CB7"/>
    <w:rsid w:val="000944F3"/>
    <w:rsid w:val="00114C04"/>
    <w:rsid w:val="00137779"/>
    <w:rsid w:val="00140DB0"/>
    <w:rsid w:val="0014113E"/>
    <w:rsid w:val="00146383"/>
    <w:rsid w:val="00146EF7"/>
    <w:rsid w:val="00160D8E"/>
    <w:rsid w:val="00161F5E"/>
    <w:rsid w:val="00186732"/>
    <w:rsid w:val="001B6A65"/>
    <w:rsid w:val="001C3853"/>
    <w:rsid w:val="001D3E39"/>
    <w:rsid w:val="001D48E7"/>
    <w:rsid w:val="001D6B04"/>
    <w:rsid w:val="001F4CF5"/>
    <w:rsid w:val="0020282D"/>
    <w:rsid w:val="00227793"/>
    <w:rsid w:val="002405A2"/>
    <w:rsid w:val="00240A1A"/>
    <w:rsid w:val="00251039"/>
    <w:rsid w:val="00261D57"/>
    <w:rsid w:val="002626A8"/>
    <w:rsid w:val="00276B2C"/>
    <w:rsid w:val="00287CC2"/>
    <w:rsid w:val="002D1DCA"/>
    <w:rsid w:val="002F1760"/>
    <w:rsid w:val="00307551"/>
    <w:rsid w:val="00311D1C"/>
    <w:rsid w:val="0031239D"/>
    <w:rsid w:val="00325E64"/>
    <w:rsid w:val="003318C2"/>
    <w:rsid w:val="00335A28"/>
    <w:rsid w:val="0034524C"/>
    <w:rsid w:val="00357429"/>
    <w:rsid w:val="00360557"/>
    <w:rsid w:val="003B0D4E"/>
    <w:rsid w:val="003E147A"/>
    <w:rsid w:val="003F79FC"/>
    <w:rsid w:val="00401759"/>
    <w:rsid w:val="0040751C"/>
    <w:rsid w:val="00420FAD"/>
    <w:rsid w:val="00425D33"/>
    <w:rsid w:val="004322A4"/>
    <w:rsid w:val="004464DC"/>
    <w:rsid w:val="00453E58"/>
    <w:rsid w:val="00487E9B"/>
    <w:rsid w:val="004948A2"/>
    <w:rsid w:val="004A0CF9"/>
    <w:rsid w:val="004A4D73"/>
    <w:rsid w:val="004F6E6D"/>
    <w:rsid w:val="005044D3"/>
    <w:rsid w:val="005335A1"/>
    <w:rsid w:val="00534633"/>
    <w:rsid w:val="005430EB"/>
    <w:rsid w:val="00544E55"/>
    <w:rsid w:val="005571C9"/>
    <w:rsid w:val="00557CCC"/>
    <w:rsid w:val="005609E7"/>
    <w:rsid w:val="00573690"/>
    <w:rsid w:val="0059310B"/>
    <w:rsid w:val="00593A47"/>
    <w:rsid w:val="00594EC5"/>
    <w:rsid w:val="005A22E5"/>
    <w:rsid w:val="005A23BC"/>
    <w:rsid w:val="005E5CAC"/>
    <w:rsid w:val="005F74A3"/>
    <w:rsid w:val="006043CE"/>
    <w:rsid w:val="00614F06"/>
    <w:rsid w:val="00633B01"/>
    <w:rsid w:val="006473D2"/>
    <w:rsid w:val="0067790F"/>
    <w:rsid w:val="00697641"/>
    <w:rsid w:val="006B1F77"/>
    <w:rsid w:val="006D27C9"/>
    <w:rsid w:val="0072009D"/>
    <w:rsid w:val="007258DC"/>
    <w:rsid w:val="00763EDF"/>
    <w:rsid w:val="00764300"/>
    <w:rsid w:val="00767A43"/>
    <w:rsid w:val="00767F30"/>
    <w:rsid w:val="00770839"/>
    <w:rsid w:val="00784DA0"/>
    <w:rsid w:val="007A0A1B"/>
    <w:rsid w:val="007B26D2"/>
    <w:rsid w:val="007B28CF"/>
    <w:rsid w:val="007B4CF2"/>
    <w:rsid w:val="007F5A48"/>
    <w:rsid w:val="007F7118"/>
    <w:rsid w:val="007F73BF"/>
    <w:rsid w:val="00806F5B"/>
    <w:rsid w:val="0082013C"/>
    <w:rsid w:val="00823090"/>
    <w:rsid w:val="00825545"/>
    <w:rsid w:val="00827BAE"/>
    <w:rsid w:val="00840CC5"/>
    <w:rsid w:val="00842374"/>
    <w:rsid w:val="00844EF5"/>
    <w:rsid w:val="00847B30"/>
    <w:rsid w:val="00847DA0"/>
    <w:rsid w:val="0087645F"/>
    <w:rsid w:val="00891C91"/>
    <w:rsid w:val="00894919"/>
    <w:rsid w:val="008A2AD5"/>
    <w:rsid w:val="008A2D64"/>
    <w:rsid w:val="008A67CC"/>
    <w:rsid w:val="008F1281"/>
    <w:rsid w:val="008F22E0"/>
    <w:rsid w:val="008F5BAC"/>
    <w:rsid w:val="009071F8"/>
    <w:rsid w:val="009115DA"/>
    <w:rsid w:val="009121FC"/>
    <w:rsid w:val="00931539"/>
    <w:rsid w:val="00940FEC"/>
    <w:rsid w:val="00950B6D"/>
    <w:rsid w:val="00963D1E"/>
    <w:rsid w:val="009A021C"/>
    <w:rsid w:val="009A044F"/>
    <w:rsid w:val="009D58FB"/>
    <w:rsid w:val="009E2B59"/>
    <w:rsid w:val="009F5516"/>
    <w:rsid w:val="00A14A9E"/>
    <w:rsid w:val="00A234B1"/>
    <w:rsid w:val="00A239DE"/>
    <w:rsid w:val="00A533DD"/>
    <w:rsid w:val="00A579BC"/>
    <w:rsid w:val="00A73F23"/>
    <w:rsid w:val="00AD3174"/>
    <w:rsid w:val="00AD4358"/>
    <w:rsid w:val="00AE3CAC"/>
    <w:rsid w:val="00AF1D18"/>
    <w:rsid w:val="00B04A25"/>
    <w:rsid w:val="00B17AA5"/>
    <w:rsid w:val="00B23F0C"/>
    <w:rsid w:val="00B6485F"/>
    <w:rsid w:val="00B6658F"/>
    <w:rsid w:val="00B90963"/>
    <w:rsid w:val="00B955BB"/>
    <w:rsid w:val="00B96DED"/>
    <w:rsid w:val="00BA0451"/>
    <w:rsid w:val="00BA1AB1"/>
    <w:rsid w:val="00BA2CBC"/>
    <w:rsid w:val="00BB55EE"/>
    <w:rsid w:val="00BC3063"/>
    <w:rsid w:val="00C305CF"/>
    <w:rsid w:val="00C3296E"/>
    <w:rsid w:val="00C35200"/>
    <w:rsid w:val="00C36451"/>
    <w:rsid w:val="00C41FE4"/>
    <w:rsid w:val="00C507D0"/>
    <w:rsid w:val="00C62C3C"/>
    <w:rsid w:val="00C63941"/>
    <w:rsid w:val="00C735DD"/>
    <w:rsid w:val="00CA4997"/>
    <w:rsid w:val="00CA754A"/>
    <w:rsid w:val="00CD235E"/>
    <w:rsid w:val="00CE1B83"/>
    <w:rsid w:val="00CF1242"/>
    <w:rsid w:val="00D00306"/>
    <w:rsid w:val="00D45AED"/>
    <w:rsid w:val="00D47E86"/>
    <w:rsid w:val="00D557D5"/>
    <w:rsid w:val="00D56C72"/>
    <w:rsid w:val="00D77293"/>
    <w:rsid w:val="00D843B2"/>
    <w:rsid w:val="00DE473E"/>
    <w:rsid w:val="00E05A44"/>
    <w:rsid w:val="00E10989"/>
    <w:rsid w:val="00E1212F"/>
    <w:rsid w:val="00E30E0F"/>
    <w:rsid w:val="00E436FB"/>
    <w:rsid w:val="00E528D8"/>
    <w:rsid w:val="00E5765C"/>
    <w:rsid w:val="00E57F8E"/>
    <w:rsid w:val="00E661FA"/>
    <w:rsid w:val="00E80CBB"/>
    <w:rsid w:val="00EA2A0D"/>
    <w:rsid w:val="00EB3B1A"/>
    <w:rsid w:val="00ED24AD"/>
    <w:rsid w:val="00F0165A"/>
    <w:rsid w:val="00F1257B"/>
    <w:rsid w:val="00F16626"/>
    <w:rsid w:val="00F16B81"/>
    <w:rsid w:val="00F16E57"/>
    <w:rsid w:val="00F302A8"/>
    <w:rsid w:val="00F42D9C"/>
    <w:rsid w:val="00F540D0"/>
    <w:rsid w:val="00F6616A"/>
    <w:rsid w:val="00F738BF"/>
    <w:rsid w:val="00F916F2"/>
    <w:rsid w:val="00FB3113"/>
    <w:rsid w:val="00FC09F5"/>
    <w:rsid w:val="00FD25E0"/>
    <w:rsid w:val="00FE27AD"/>
    <w:rsid w:val="00FE52FB"/>
    <w:rsid w:val="00FE6396"/>
    <w:rsid w:val="00FE6B7A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C5"/>
    <w:rPr>
      <w:rFonts w:ascii="Arial Narrow" w:eastAsia="Times New Roman" w:hAnsi="Arial Narrow" w:cs="Arial Narrow"/>
      <w:sz w:val="22"/>
      <w:szCs w:val="22"/>
    </w:rPr>
  </w:style>
  <w:style w:type="paragraph" w:styleId="1">
    <w:name w:val="heading 1"/>
    <w:basedOn w:val="a"/>
    <w:next w:val="a"/>
    <w:link w:val="10"/>
    <w:qFormat/>
    <w:rsid w:val="00840CC5"/>
    <w:pPr>
      <w:keepNext/>
      <w:widowControl w:val="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840CC5"/>
    <w:pPr>
      <w:keepNext/>
      <w:jc w:val="right"/>
      <w:outlineLvl w:val="1"/>
    </w:pPr>
    <w:rPr>
      <w:rFonts w:ascii="Benguiat Rus" w:hAnsi="Benguiat Rus" w:cs="Benguiat Rus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840CC5"/>
    <w:pPr>
      <w:keepNext/>
      <w:widowControl w:val="0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qFormat/>
    <w:rsid w:val="00840CC5"/>
    <w:pPr>
      <w:keepNext/>
      <w:widowControl w:val="0"/>
      <w:suppressLineNumbers/>
      <w:suppressAutoHyphens/>
      <w:ind w:left="6526"/>
      <w:jc w:val="both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840CC5"/>
    <w:pPr>
      <w:keepNext/>
      <w:jc w:val="center"/>
      <w:outlineLvl w:val="4"/>
    </w:pPr>
    <w:rPr>
      <w:rFonts w:ascii="Times New Roman" w:hAnsi="Times New Roman" w:cs="Times New Roman"/>
      <w:color w:val="FFFFFF"/>
      <w:sz w:val="24"/>
      <w:szCs w:val="24"/>
    </w:rPr>
  </w:style>
  <w:style w:type="paragraph" w:styleId="6">
    <w:name w:val="heading 6"/>
    <w:basedOn w:val="a"/>
    <w:next w:val="a"/>
    <w:link w:val="60"/>
    <w:qFormat/>
    <w:rsid w:val="00840CC5"/>
    <w:pPr>
      <w:keepNext/>
      <w:outlineLvl w:val="5"/>
    </w:pPr>
    <w:rPr>
      <w:rFonts w:ascii="Benguiat Rus" w:hAnsi="Benguiat Rus" w:cs="Benguiat Rus"/>
      <w:b/>
      <w:bCs/>
      <w:sz w:val="32"/>
      <w:szCs w:val="32"/>
      <w:lang w:val="en-US"/>
    </w:rPr>
  </w:style>
  <w:style w:type="paragraph" w:styleId="7">
    <w:name w:val="heading 7"/>
    <w:basedOn w:val="a"/>
    <w:next w:val="a"/>
    <w:link w:val="70"/>
    <w:qFormat/>
    <w:rsid w:val="00840CC5"/>
    <w:pPr>
      <w:keepNext/>
      <w:jc w:val="center"/>
      <w:outlineLvl w:val="6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8">
    <w:name w:val="heading 8"/>
    <w:basedOn w:val="a"/>
    <w:next w:val="a"/>
    <w:link w:val="80"/>
    <w:qFormat/>
    <w:rsid w:val="00840CC5"/>
    <w:pPr>
      <w:keepNext/>
      <w:widowControl w:val="0"/>
      <w:suppressLineNumbers/>
      <w:suppressAutoHyphens/>
      <w:jc w:val="both"/>
      <w:outlineLvl w:val="7"/>
    </w:pPr>
    <w:rPr>
      <w:rFonts w:ascii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840CC5"/>
    <w:pPr>
      <w:keepNext/>
      <w:autoSpaceDE w:val="0"/>
      <w:autoSpaceDN w:val="0"/>
      <w:adjustRightInd w:val="0"/>
      <w:ind w:firstLine="485"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CC5"/>
    <w:rPr>
      <w:rFonts w:eastAsia="Times New Roman"/>
      <w:b/>
      <w:bC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840CC5"/>
    <w:rPr>
      <w:rFonts w:ascii="Benguiat Rus" w:eastAsia="Times New Roman" w:hAnsi="Benguiat Rus" w:cs="Benguiat Rus"/>
      <w:b/>
      <w:bCs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840CC5"/>
    <w:rPr>
      <w:rFonts w:eastAsia="Times New Roman"/>
      <w:b/>
      <w:bCs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840CC5"/>
    <w:rPr>
      <w:rFonts w:eastAsia="Times New Roman"/>
      <w:b/>
      <w:bCs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840CC5"/>
    <w:rPr>
      <w:rFonts w:eastAsia="Times New Roman"/>
      <w:color w:val="FFFFF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0CC5"/>
    <w:rPr>
      <w:rFonts w:ascii="Benguiat Rus" w:eastAsia="Times New Roman" w:hAnsi="Benguiat Rus" w:cs="Benguiat Rus"/>
      <w:b/>
      <w:bCs/>
      <w:sz w:val="32"/>
      <w:szCs w:val="32"/>
      <w:lang w:val="en-US" w:eastAsia="ru-RU"/>
    </w:rPr>
  </w:style>
  <w:style w:type="character" w:customStyle="1" w:styleId="70">
    <w:name w:val="Заголовок 7 Знак"/>
    <w:basedOn w:val="a0"/>
    <w:link w:val="7"/>
    <w:rsid w:val="00840CC5"/>
    <w:rPr>
      <w:rFonts w:eastAsia="Times New Roman"/>
      <w:b/>
      <w:bCs/>
      <w:color w:val="FFFFF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0CC5"/>
    <w:rPr>
      <w:rFonts w:eastAsia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0CC5"/>
    <w:rPr>
      <w:rFonts w:ascii="Arial" w:eastAsia="Times New Roman" w:hAnsi="Arial" w:cs="Arial"/>
      <w:b/>
      <w:bCs/>
      <w:color w:val="000000"/>
      <w:sz w:val="22"/>
      <w:szCs w:val="22"/>
      <w:lang w:eastAsia="ru-RU"/>
    </w:rPr>
  </w:style>
  <w:style w:type="paragraph" w:styleId="a3">
    <w:name w:val="header"/>
    <w:basedOn w:val="a"/>
    <w:link w:val="a4"/>
    <w:rsid w:val="00840CC5"/>
    <w:pPr>
      <w:widowControl w:val="0"/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840CC5"/>
    <w:rPr>
      <w:rFonts w:eastAsia="Times New Roman"/>
      <w:sz w:val="22"/>
      <w:szCs w:val="22"/>
      <w:lang w:eastAsia="ru-RU"/>
    </w:rPr>
  </w:style>
  <w:style w:type="paragraph" w:styleId="a5">
    <w:name w:val="footer"/>
    <w:basedOn w:val="a"/>
    <w:link w:val="a6"/>
    <w:rsid w:val="00840CC5"/>
    <w:pPr>
      <w:widowControl w:val="0"/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840CC5"/>
    <w:rPr>
      <w:rFonts w:eastAsia="Times New Roman"/>
      <w:sz w:val="22"/>
      <w:szCs w:val="22"/>
      <w:lang w:eastAsia="ru-RU"/>
    </w:rPr>
  </w:style>
  <w:style w:type="paragraph" w:styleId="a7">
    <w:name w:val="footnote text"/>
    <w:basedOn w:val="a"/>
    <w:link w:val="a8"/>
    <w:semiHidden/>
    <w:rsid w:val="00840CC5"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40CC5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40CC5"/>
    <w:rPr>
      <w:rFonts w:cs="Times New Roman"/>
      <w:vertAlign w:val="superscript"/>
    </w:rPr>
  </w:style>
  <w:style w:type="paragraph" w:styleId="aa">
    <w:name w:val="Title"/>
    <w:basedOn w:val="a"/>
    <w:link w:val="ab"/>
    <w:uiPriority w:val="99"/>
    <w:qFormat/>
    <w:rsid w:val="00840CC5"/>
    <w:pPr>
      <w:widowControl w:val="0"/>
      <w:jc w:val="center"/>
    </w:pPr>
    <w:rPr>
      <w:rFonts w:ascii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uiPriority w:val="99"/>
    <w:rsid w:val="00840CC5"/>
    <w:rPr>
      <w:rFonts w:eastAsia="Times New Roman"/>
      <w:b/>
      <w:bCs/>
      <w:sz w:val="22"/>
      <w:szCs w:val="22"/>
      <w:lang w:eastAsia="ru-RU"/>
    </w:rPr>
  </w:style>
  <w:style w:type="paragraph" w:styleId="ac">
    <w:name w:val="Body Text"/>
    <w:basedOn w:val="a"/>
    <w:link w:val="ad"/>
    <w:rsid w:val="00840CC5"/>
    <w:pPr>
      <w:widowControl w:val="0"/>
    </w:pPr>
    <w:rPr>
      <w:rFonts w:ascii="Times New Roman" w:hAnsi="Times New Roman" w:cs="Times New Roman"/>
      <w:b/>
      <w:bCs/>
    </w:rPr>
  </w:style>
  <w:style w:type="character" w:customStyle="1" w:styleId="ad">
    <w:name w:val="Основной текст Знак"/>
    <w:basedOn w:val="a0"/>
    <w:link w:val="ac"/>
    <w:rsid w:val="00840CC5"/>
    <w:rPr>
      <w:rFonts w:eastAsia="Times New Roman"/>
      <w:b/>
      <w:bCs/>
      <w:sz w:val="22"/>
      <w:szCs w:val="22"/>
      <w:lang w:eastAsia="ru-RU"/>
    </w:rPr>
  </w:style>
  <w:style w:type="paragraph" w:styleId="21">
    <w:name w:val="Body Text 2"/>
    <w:basedOn w:val="a"/>
    <w:link w:val="22"/>
    <w:rsid w:val="00840CC5"/>
    <w:pPr>
      <w:widowControl w:val="0"/>
      <w:ind w:right="5103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840CC5"/>
    <w:rPr>
      <w:rFonts w:eastAsia="Times New Roman"/>
      <w:sz w:val="22"/>
      <w:szCs w:val="22"/>
      <w:lang w:eastAsia="ru-RU"/>
    </w:rPr>
  </w:style>
  <w:style w:type="paragraph" w:customStyle="1" w:styleId="ae">
    <w:name w:val="Основной текст.текст таблицы"/>
    <w:basedOn w:val="a"/>
    <w:uiPriority w:val="99"/>
    <w:rsid w:val="00840CC5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40CC5"/>
    <w:pPr>
      <w:widowControl w:val="0"/>
      <w:suppressLineNumbers/>
      <w:suppressAutoHyphens/>
      <w:jc w:val="both"/>
    </w:pPr>
    <w:rPr>
      <w:rFonts w:ascii="Times New Roman" w:hAnsi="Times New Roman" w:cs="Times New Roman"/>
      <w:b/>
      <w:bCs/>
      <w:color w:val="0000FF"/>
    </w:rPr>
  </w:style>
  <w:style w:type="character" w:customStyle="1" w:styleId="32">
    <w:name w:val="Основной текст 3 Знак"/>
    <w:basedOn w:val="a0"/>
    <w:link w:val="31"/>
    <w:uiPriority w:val="99"/>
    <w:rsid w:val="00840CC5"/>
    <w:rPr>
      <w:rFonts w:eastAsia="Times New Roman"/>
      <w:b/>
      <w:bCs/>
      <w:color w:val="0000FF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rsid w:val="00840CC5"/>
    <w:pPr>
      <w:widowControl w:val="0"/>
      <w:spacing w:after="120"/>
      <w:ind w:left="283"/>
    </w:pPr>
    <w:rPr>
      <w:rFonts w:ascii="Times New Roman" w:hAnsi="Times New Roman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40CC5"/>
    <w:rPr>
      <w:rFonts w:eastAsia="Times New Roman"/>
      <w:sz w:val="22"/>
      <w:szCs w:val="22"/>
      <w:lang w:eastAsia="ru-RU"/>
    </w:rPr>
  </w:style>
  <w:style w:type="paragraph" w:styleId="af1">
    <w:name w:val="Plain Text"/>
    <w:basedOn w:val="a"/>
    <w:link w:val="af2"/>
    <w:uiPriority w:val="99"/>
    <w:rsid w:val="00840CC5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840C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840CC5"/>
    <w:pPr>
      <w:widowControl w:val="0"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840CC5"/>
    <w:rPr>
      <w:rFonts w:eastAsia="Times New Roman"/>
      <w:sz w:val="22"/>
      <w:szCs w:val="22"/>
      <w:lang w:eastAsia="ru-RU"/>
    </w:rPr>
  </w:style>
  <w:style w:type="paragraph" w:customStyle="1" w:styleId="61">
    <w:name w:val="Стиль6"/>
    <w:basedOn w:val="aa"/>
    <w:rsid w:val="00840CC5"/>
    <w:pPr>
      <w:widowControl/>
      <w:spacing w:after="120"/>
    </w:pPr>
    <w:rPr>
      <w:caps/>
      <w:spacing w:val="96"/>
      <w:sz w:val="32"/>
      <w:szCs w:val="32"/>
    </w:rPr>
  </w:style>
  <w:style w:type="character" w:styleId="af3">
    <w:name w:val="annotation reference"/>
    <w:basedOn w:val="a0"/>
    <w:uiPriority w:val="99"/>
    <w:semiHidden/>
    <w:rsid w:val="00840CC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840CC5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40CC5"/>
    <w:rPr>
      <w:rFonts w:eastAsia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840CC5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0CC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rmal (Web)"/>
    <w:basedOn w:val="a"/>
    <w:rsid w:val="00840CC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840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a"/>
    <w:basedOn w:val="a"/>
    <w:uiPriority w:val="99"/>
    <w:rsid w:val="00840CC5"/>
    <w:pPr>
      <w:spacing w:before="100" w:beforeAutospacing="1" w:after="100" w:afterAutospacing="1"/>
      <w:jc w:val="both"/>
    </w:pPr>
    <w:rPr>
      <w:rFonts w:ascii="Tahoma" w:hAnsi="Tahoma" w:cs="Tahoma"/>
      <w:color w:val="928E83"/>
      <w:sz w:val="25"/>
      <w:szCs w:val="25"/>
    </w:rPr>
  </w:style>
  <w:style w:type="character" w:styleId="afa">
    <w:name w:val="Emphasis"/>
    <w:basedOn w:val="a0"/>
    <w:uiPriority w:val="99"/>
    <w:qFormat/>
    <w:rsid w:val="00840CC5"/>
    <w:rPr>
      <w:rFonts w:cs="Times New Roman"/>
      <w:i/>
      <w:iCs/>
    </w:rPr>
  </w:style>
  <w:style w:type="paragraph" w:customStyle="1" w:styleId="139">
    <w:name w:val="Стиль Слева:  139 см"/>
    <w:basedOn w:val="a"/>
    <w:uiPriority w:val="99"/>
    <w:rsid w:val="00840CC5"/>
    <w:pPr>
      <w:widowControl w:val="0"/>
      <w:spacing w:before="120" w:after="120"/>
      <w:ind w:left="851"/>
      <w:jc w:val="both"/>
    </w:pPr>
    <w:rPr>
      <w:rFonts w:ascii="Times New Roman" w:hAnsi="Times New Roman" w:cs="Times New Roman"/>
      <w:sz w:val="24"/>
      <w:szCs w:val="24"/>
    </w:rPr>
  </w:style>
  <w:style w:type="paragraph" w:styleId="afb">
    <w:name w:val="caption"/>
    <w:basedOn w:val="a"/>
    <w:next w:val="a"/>
    <w:uiPriority w:val="99"/>
    <w:qFormat/>
    <w:rsid w:val="00840CC5"/>
    <w:pPr>
      <w:widowContro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first">
    <w:name w:val="first"/>
    <w:basedOn w:val="a"/>
    <w:uiPriority w:val="99"/>
    <w:rsid w:val="00840CC5"/>
    <w:pPr>
      <w:spacing w:before="81" w:after="100" w:afterAutospacing="1"/>
      <w:jc w:val="both"/>
    </w:pPr>
    <w:rPr>
      <w:rFonts w:ascii="Tahoma" w:hAnsi="Tahoma" w:cs="Tahoma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840CC5"/>
    <w:pPr>
      <w:widowControl w:val="0"/>
      <w:ind w:left="708"/>
    </w:pPr>
    <w:rPr>
      <w:rFonts w:ascii="Times New Roman" w:hAnsi="Times New Roman" w:cs="Times New Roman"/>
    </w:rPr>
  </w:style>
  <w:style w:type="paragraph" w:customStyle="1" w:styleId="txt1">
    <w:name w:val="txt1"/>
    <w:basedOn w:val="a"/>
    <w:uiPriority w:val="99"/>
    <w:rsid w:val="00840CC5"/>
    <w:pPr>
      <w:spacing w:before="100" w:beforeAutospacing="1" w:after="100" w:afterAutospacing="1" w:line="432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d">
    <w:name w:val="annotation subject"/>
    <w:basedOn w:val="af4"/>
    <w:next w:val="af4"/>
    <w:link w:val="afe"/>
    <w:uiPriority w:val="99"/>
    <w:semiHidden/>
    <w:unhideWhenUsed/>
    <w:rsid w:val="00840CC5"/>
    <w:pPr>
      <w:widowControl/>
    </w:pPr>
    <w:rPr>
      <w:rFonts w:ascii="Arial Narrow" w:hAnsi="Arial Narrow" w:cs="Arial Narrow"/>
      <w:b/>
      <w:bCs/>
    </w:rPr>
  </w:style>
  <w:style w:type="character" w:customStyle="1" w:styleId="afe">
    <w:name w:val="Тема примечания Знак"/>
    <w:basedOn w:val="af5"/>
    <w:link w:val="afd"/>
    <w:uiPriority w:val="99"/>
    <w:semiHidden/>
    <w:rsid w:val="00840CC5"/>
    <w:rPr>
      <w:rFonts w:ascii="Arial Narrow" w:hAnsi="Arial Narrow" w:cs="Arial Narrow"/>
      <w:b/>
      <w:bCs/>
    </w:rPr>
  </w:style>
  <w:style w:type="paragraph" w:styleId="33">
    <w:name w:val="Body Text Indent 3"/>
    <w:basedOn w:val="a"/>
    <w:link w:val="34"/>
    <w:unhideWhenUsed/>
    <w:rsid w:val="00840CC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0CC5"/>
    <w:rPr>
      <w:rFonts w:ascii="Arial Narrow" w:eastAsia="Times New Roman" w:hAnsi="Arial Narrow" w:cs="Arial Narrow"/>
      <w:sz w:val="16"/>
      <w:szCs w:val="16"/>
      <w:lang w:eastAsia="ru-RU"/>
    </w:rPr>
  </w:style>
  <w:style w:type="character" w:styleId="aff">
    <w:name w:val="page number"/>
    <w:basedOn w:val="a0"/>
    <w:rsid w:val="00840CC5"/>
  </w:style>
  <w:style w:type="character" w:styleId="aff0">
    <w:name w:val="Hyperlink"/>
    <w:basedOn w:val="a0"/>
    <w:rsid w:val="00840CC5"/>
    <w:rPr>
      <w:color w:val="0000FF"/>
      <w:u w:val="single"/>
    </w:rPr>
  </w:style>
  <w:style w:type="paragraph" w:customStyle="1" w:styleId="11">
    <w:name w:val="Обычный1"/>
    <w:rsid w:val="00840CC5"/>
    <w:pPr>
      <w:autoSpaceDE w:val="0"/>
      <w:autoSpaceDN w:val="0"/>
    </w:pPr>
    <w:rPr>
      <w:rFonts w:eastAsia="Times New Roman"/>
      <w:lang w:val="en-GB" w:eastAsia="en-US"/>
    </w:rPr>
  </w:style>
  <w:style w:type="paragraph" w:customStyle="1" w:styleId="ConsNonformat">
    <w:name w:val="ConsNonformat"/>
    <w:rsid w:val="00840C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1">
    <w:name w:val="endnote text"/>
    <w:basedOn w:val="a"/>
    <w:link w:val="aff2"/>
    <w:uiPriority w:val="99"/>
    <w:semiHidden/>
    <w:unhideWhenUsed/>
    <w:rsid w:val="00840CC5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840CC5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840C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AADE-BC5E-4988-8750-C6F4D9EC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38</Pages>
  <Words>10574</Words>
  <Characters>60274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Александр Н. Пономарь</cp:lastModifiedBy>
  <cp:revision>11</cp:revision>
  <cp:lastPrinted>2013-03-26T06:35:00Z</cp:lastPrinted>
  <dcterms:created xsi:type="dcterms:W3CDTF">2013-03-26T06:36:00Z</dcterms:created>
  <dcterms:modified xsi:type="dcterms:W3CDTF">2014-03-06T07:29:00Z</dcterms:modified>
</cp:coreProperties>
</file>